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94CE9" w:rsidRPr="00853BAF" w:rsidTr="003B1048">
        <w:tc>
          <w:tcPr>
            <w:tcW w:w="9923" w:type="dxa"/>
          </w:tcPr>
          <w:p w:rsidR="00F94CE9" w:rsidRPr="00853BAF" w:rsidRDefault="00B50305" w:rsidP="00F94CE9">
            <w:pPr>
              <w:spacing w:line="240" w:lineRule="atLeast"/>
              <w:ind w:left="4536" w:firstLine="0"/>
              <w:outlineLvl w:val="0"/>
            </w:pPr>
            <w:r w:rsidRPr="00B50305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8" o:title="" blacklevel="3932f"/>
                </v:shape>
              </w:pict>
            </w:r>
          </w:p>
          <w:p w:rsidR="00F94CE9" w:rsidRPr="00853BAF" w:rsidRDefault="00F94CE9" w:rsidP="00F94CE9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94CE9" w:rsidRPr="00853BAF" w:rsidRDefault="00F94CE9" w:rsidP="00F94CE9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94CE9" w:rsidRPr="00853BAF" w:rsidRDefault="00F94CE9" w:rsidP="00F94CE9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94CE9" w:rsidRPr="00853BAF" w:rsidRDefault="00F94CE9" w:rsidP="00F94CE9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94CE9" w:rsidRPr="00853BAF" w:rsidRDefault="00F94CE9" w:rsidP="00F94CE9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94CE9" w:rsidRPr="00853BAF" w:rsidRDefault="00F94CE9" w:rsidP="00F94CE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8124BD">
              <w:rPr>
                <w:u w:val="single"/>
              </w:rPr>
              <w:t>22.04.2019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8124BD">
              <w:rPr>
                <w:u w:val="single"/>
              </w:rPr>
              <w:t>1437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F94CE9" w:rsidRPr="00853BAF" w:rsidRDefault="00F94CE9" w:rsidP="00F94CE9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4502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02"/>
      </w:tblGrid>
      <w:tr w:rsidR="004D162F" w:rsidRPr="00125840" w:rsidTr="00F94CE9">
        <w:trPr>
          <w:trHeight w:val="515"/>
        </w:trPr>
        <w:tc>
          <w:tcPr>
            <w:tcW w:w="4502" w:type="dxa"/>
          </w:tcPr>
          <w:p w:rsidR="004D162F" w:rsidRPr="00125840" w:rsidRDefault="004D162F" w:rsidP="009B72C8">
            <w:pPr>
              <w:suppressAutoHyphens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>О проекте планировки территории</w:t>
            </w:r>
            <w:r w:rsidRPr="00DC3F35">
              <w:rPr>
                <w:szCs w:val="28"/>
              </w:rPr>
              <w:t xml:space="preserve"> </w:t>
            </w:r>
            <w:r>
              <w:rPr>
                <w:szCs w:val="28"/>
              </w:rPr>
              <w:t>промышленной зоны Ленинского района</w:t>
            </w:r>
          </w:p>
        </w:tc>
      </w:tr>
    </w:tbl>
    <w:p w:rsidR="004D162F" w:rsidRPr="00125840" w:rsidRDefault="004D162F" w:rsidP="004D162F">
      <w:pPr>
        <w:tabs>
          <w:tab w:val="left" w:pos="360"/>
        </w:tabs>
        <w:contextualSpacing/>
        <w:rPr>
          <w:szCs w:val="28"/>
        </w:rPr>
      </w:pPr>
    </w:p>
    <w:p w:rsidR="004D162F" w:rsidRPr="00F94CE9" w:rsidRDefault="004D162F" w:rsidP="004D162F">
      <w:pPr>
        <w:tabs>
          <w:tab w:val="left" w:pos="360"/>
        </w:tabs>
        <w:contextualSpacing/>
        <w:rPr>
          <w:sz w:val="24"/>
          <w:szCs w:val="24"/>
        </w:rPr>
      </w:pPr>
    </w:p>
    <w:p w:rsidR="004D162F" w:rsidRPr="00125840" w:rsidRDefault="004D162F" w:rsidP="004D162F">
      <w:pPr>
        <w:autoSpaceDE w:val="0"/>
        <w:autoSpaceDN w:val="0"/>
        <w:adjustRightInd w:val="0"/>
        <w:rPr>
          <w:szCs w:val="28"/>
        </w:rPr>
      </w:pPr>
      <w:proofErr w:type="gramStart"/>
      <w:r w:rsidRPr="00125840">
        <w:rPr>
          <w:szCs w:val="28"/>
        </w:rPr>
        <w:t>В целях выделения элементов планировочной структуры, установления гр</w:t>
      </w:r>
      <w:r w:rsidRPr="00125840">
        <w:rPr>
          <w:szCs w:val="28"/>
        </w:rPr>
        <w:t>а</w:t>
      </w:r>
      <w:r w:rsidRPr="00125840">
        <w:rPr>
          <w:szCs w:val="28"/>
        </w:rPr>
        <w:t>ниц территорий общего пользования, границ зон планируемого размещения об</w:t>
      </w:r>
      <w:r w:rsidRPr="00125840">
        <w:rPr>
          <w:szCs w:val="28"/>
        </w:rPr>
        <w:t>ъ</w:t>
      </w:r>
      <w:r w:rsidRPr="00125840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 с учетом протокола публичных слушаний  и заключения о результатах публичных слушаний, в соответствии с Градостро</w:t>
      </w:r>
      <w:r w:rsidRPr="00125840">
        <w:rPr>
          <w:szCs w:val="28"/>
        </w:rPr>
        <w:t>и</w:t>
      </w:r>
      <w:r w:rsidRPr="00125840">
        <w:rPr>
          <w:szCs w:val="28"/>
        </w:rPr>
        <w:t>тельным кодексом Российской Федерации, решением Совета депутатов города Новосибирска от 24.05.2017 № 411 «О Порядке подготовки документации по пл</w:t>
      </w:r>
      <w:r w:rsidRPr="00125840">
        <w:rPr>
          <w:szCs w:val="28"/>
        </w:rPr>
        <w:t>а</w:t>
      </w:r>
      <w:r w:rsidRPr="00125840">
        <w:rPr>
          <w:szCs w:val="28"/>
        </w:rPr>
        <w:t>нировке территории и признании</w:t>
      </w:r>
      <w:proofErr w:type="gramEnd"/>
      <w:r w:rsidRPr="00125840">
        <w:rPr>
          <w:szCs w:val="28"/>
        </w:rPr>
        <w:t xml:space="preserve"> </w:t>
      </w:r>
      <w:proofErr w:type="gramStart"/>
      <w:r w:rsidRPr="00125840">
        <w:rPr>
          <w:szCs w:val="28"/>
        </w:rPr>
        <w:t>утратившими</w:t>
      </w:r>
      <w:proofErr w:type="gramEnd"/>
      <w:r w:rsidRPr="00125840">
        <w:rPr>
          <w:szCs w:val="28"/>
        </w:rPr>
        <w:t xml:space="preserve"> силу отдельных решений Совета депутатов города Новосибирска»</w:t>
      </w:r>
      <w:r w:rsidR="00EB724B">
        <w:rPr>
          <w:szCs w:val="28"/>
        </w:rPr>
        <w:t>, постановлением мэрии города Новосибирска от 26.02.2019 № 688 «</w:t>
      </w:r>
      <w:r w:rsidR="00EB724B" w:rsidRPr="00EB724B">
        <w:rPr>
          <w:szCs w:val="28"/>
        </w:rPr>
        <w:t>О проведении публичных слушаний по проекту постановл</w:t>
      </w:r>
      <w:r w:rsidR="00EB724B">
        <w:rPr>
          <w:szCs w:val="28"/>
        </w:rPr>
        <w:t>ения мэрии города Новосибирска «</w:t>
      </w:r>
      <w:r w:rsidR="00EB724B" w:rsidRPr="00EB724B">
        <w:rPr>
          <w:szCs w:val="28"/>
        </w:rPr>
        <w:t>О проекте планировки территории промышленной зоны Ленинского района</w:t>
      </w:r>
      <w:r w:rsidR="00EB724B">
        <w:rPr>
          <w:szCs w:val="28"/>
        </w:rPr>
        <w:t>»</w:t>
      </w:r>
      <w:r w:rsidRPr="00125840">
        <w:rPr>
          <w:szCs w:val="28"/>
        </w:rPr>
        <w:t xml:space="preserve">, руководствуясь Уставом города Новосибирска, </w:t>
      </w:r>
      <w:r w:rsidR="00F94CE9">
        <w:rPr>
          <w:szCs w:val="28"/>
        </w:rPr>
        <w:br/>
      </w:r>
      <w:r w:rsidRPr="00125840">
        <w:rPr>
          <w:szCs w:val="28"/>
        </w:rPr>
        <w:t>ПОСТАНОВЛЯЮ:</w:t>
      </w:r>
    </w:p>
    <w:p w:rsidR="004D162F" w:rsidRPr="00125840" w:rsidRDefault="004D162F" w:rsidP="004D162F">
      <w:pPr>
        <w:pStyle w:val="S2"/>
        <w:rPr>
          <w:szCs w:val="28"/>
        </w:rPr>
      </w:pPr>
      <w:r w:rsidRPr="00125840">
        <w:rPr>
          <w:szCs w:val="28"/>
        </w:rPr>
        <w:t xml:space="preserve">1. Утвердить </w:t>
      </w:r>
      <w:r w:rsidRPr="00125840">
        <w:rPr>
          <w:bCs/>
          <w:iCs/>
          <w:szCs w:val="28"/>
        </w:rPr>
        <w:t xml:space="preserve">проект </w:t>
      </w:r>
      <w:r w:rsidRPr="00125840">
        <w:rPr>
          <w:szCs w:val="28"/>
        </w:rPr>
        <w:t>планировки территории</w:t>
      </w:r>
      <w:r w:rsidRPr="00DC3F35">
        <w:rPr>
          <w:szCs w:val="28"/>
        </w:rPr>
        <w:t xml:space="preserve"> </w:t>
      </w:r>
      <w:r>
        <w:rPr>
          <w:szCs w:val="28"/>
        </w:rPr>
        <w:t>промышленной зоны Лени</w:t>
      </w:r>
      <w:r>
        <w:rPr>
          <w:szCs w:val="28"/>
        </w:rPr>
        <w:t>н</w:t>
      </w:r>
      <w:r>
        <w:rPr>
          <w:szCs w:val="28"/>
        </w:rPr>
        <w:t>ского района</w:t>
      </w:r>
      <w:r w:rsidRPr="00125840">
        <w:rPr>
          <w:szCs w:val="28"/>
        </w:rPr>
        <w:t xml:space="preserve"> (приложение).</w:t>
      </w:r>
    </w:p>
    <w:p w:rsidR="004D162F" w:rsidRPr="00125840" w:rsidRDefault="004D162F" w:rsidP="004D162F">
      <w:pPr>
        <w:ind w:left="35" w:firstLine="674"/>
        <w:rPr>
          <w:szCs w:val="28"/>
        </w:rPr>
      </w:pPr>
      <w:r w:rsidRPr="00125840">
        <w:rPr>
          <w:szCs w:val="28"/>
        </w:rPr>
        <w:t>2. Признать утратившим силу постановление мэрии города Новосибирска от</w:t>
      </w:r>
      <w:r w:rsidR="00F94CE9">
        <w:rPr>
          <w:szCs w:val="28"/>
        </w:rPr>
        <w:t xml:space="preserve"> </w:t>
      </w:r>
      <w:r>
        <w:rPr>
          <w:szCs w:val="28"/>
        </w:rPr>
        <w:t>20.04.</w:t>
      </w:r>
      <w:r w:rsidRPr="00C24337">
        <w:rPr>
          <w:szCs w:val="28"/>
        </w:rPr>
        <w:t>2018 № 1439</w:t>
      </w:r>
      <w:r w:rsidRPr="00125840">
        <w:rPr>
          <w:szCs w:val="28"/>
        </w:rPr>
        <w:t xml:space="preserve"> «О проекте планировки </w:t>
      </w:r>
      <w:r>
        <w:rPr>
          <w:szCs w:val="28"/>
        </w:rPr>
        <w:t>территории</w:t>
      </w:r>
      <w:r w:rsidRPr="00DC3F35">
        <w:rPr>
          <w:szCs w:val="28"/>
        </w:rPr>
        <w:t xml:space="preserve"> </w:t>
      </w:r>
      <w:r>
        <w:rPr>
          <w:szCs w:val="28"/>
        </w:rPr>
        <w:t>промышленной зоны Л</w:t>
      </w:r>
      <w:r>
        <w:rPr>
          <w:szCs w:val="28"/>
        </w:rPr>
        <w:t>е</w:t>
      </w:r>
      <w:r>
        <w:rPr>
          <w:szCs w:val="28"/>
        </w:rPr>
        <w:t>нинского района»</w:t>
      </w:r>
      <w:r w:rsidRPr="00125840">
        <w:rPr>
          <w:szCs w:val="28"/>
        </w:rPr>
        <w:t>.</w:t>
      </w:r>
    </w:p>
    <w:p w:rsidR="004D162F" w:rsidRPr="00125840" w:rsidRDefault="004D162F" w:rsidP="004D162F">
      <w:pPr>
        <w:pStyle w:val="S2"/>
        <w:rPr>
          <w:szCs w:val="28"/>
        </w:rPr>
      </w:pPr>
      <w:r w:rsidRPr="00125840">
        <w:rPr>
          <w:szCs w:val="28"/>
        </w:rPr>
        <w:t xml:space="preserve">3. Департаменту строительства и архитектуры мэрии города Новосибирска </w:t>
      </w:r>
      <w:proofErr w:type="gramStart"/>
      <w:r w:rsidRPr="00125840">
        <w:rPr>
          <w:szCs w:val="28"/>
        </w:rPr>
        <w:t>разместить постановление</w:t>
      </w:r>
      <w:proofErr w:type="gramEnd"/>
      <w:r w:rsidRPr="00125840">
        <w:rPr>
          <w:szCs w:val="28"/>
        </w:rPr>
        <w:t xml:space="preserve"> на официальном сайте города Новосибирска в инфо</w:t>
      </w:r>
      <w:r w:rsidRPr="00125840">
        <w:rPr>
          <w:szCs w:val="28"/>
        </w:rPr>
        <w:t>р</w:t>
      </w:r>
      <w:r w:rsidRPr="00125840">
        <w:rPr>
          <w:szCs w:val="28"/>
        </w:rPr>
        <w:t>мационно-телекоммуникационной сети «Интернет».</w:t>
      </w:r>
    </w:p>
    <w:p w:rsidR="004D162F" w:rsidRDefault="004D162F" w:rsidP="004D162F">
      <w:pPr>
        <w:pStyle w:val="S2"/>
        <w:rPr>
          <w:szCs w:val="28"/>
        </w:rPr>
      </w:pPr>
      <w:r w:rsidRPr="00125840">
        <w:rPr>
          <w:szCs w:val="28"/>
        </w:rPr>
        <w:t>4.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125840">
        <w:rPr>
          <w:szCs w:val="28"/>
        </w:rPr>
        <w:t>о</w:t>
      </w:r>
      <w:r w:rsidRPr="00125840">
        <w:rPr>
          <w:szCs w:val="28"/>
        </w:rPr>
        <w:t>становления.</w:t>
      </w:r>
    </w:p>
    <w:p w:rsidR="004D162F" w:rsidRPr="00125840" w:rsidRDefault="004D162F" w:rsidP="004D162F">
      <w:pPr>
        <w:pStyle w:val="S2"/>
        <w:rPr>
          <w:szCs w:val="28"/>
        </w:rPr>
      </w:pPr>
      <w:r w:rsidRPr="00125840">
        <w:rPr>
          <w:szCs w:val="28"/>
        </w:rPr>
        <w:t>5. </w:t>
      </w:r>
      <w:proofErr w:type="gramStart"/>
      <w:r w:rsidRPr="00125840">
        <w:rPr>
          <w:szCs w:val="28"/>
        </w:rPr>
        <w:t>Контроль за</w:t>
      </w:r>
      <w:proofErr w:type="gramEnd"/>
      <w:r w:rsidRPr="0012584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D162F" w:rsidRPr="00125840" w:rsidTr="009B72C8">
        <w:trPr>
          <w:trHeight w:val="290"/>
        </w:trPr>
        <w:tc>
          <w:tcPr>
            <w:tcW w:w="6946" w:type="dxa"/>
          </w:tcPr>
          <w:p w:rsidR="004D162F" w:rsidRPr="00125840" w:rsidRDefault="004D162F" w:rsidP="00F94CE9">
            <w:pPr>
              <w:spacing w:before="480" w:line="240" w:lineRule="atLeast"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D162F" w:rsidRPr="00125840" w:rsidRDefault="004D162F" w:rsidP="009B72C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2584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D162F" w:rsidRDefault="004D162F" w:rsidP="004D162F">
      <w:pPr>
        <w:suppressAutoHyphens/>
        <w:ind w:firstLine="0"/>
        <w:rPr>
          <w:sz w:val="24"/>
          <w:szCs w:val="24"/>
        </w:rPr>
      </w:pPr>
    </w:p>
    <w:p w:rsidR="004D162F" w:rsidRPr="00F94CE9" w:rsidRDefault="004D162F" w:rsidP="004D162F">
      <w:pPr>
        <w:suppressAutoHyphens/>
        <w:ind w:firstLine="0"/>
        <w:rPr>
          <w:sz w:val="18"/>
          <w:szCs w:val="18"/>
        </w:rPr>
      </w:pPr>
    </w:p>
    <w:p w:rsidR="004D162F" w:rsidRPr="00125840" w:rsidRDefault="004D162F" w:rsidP="004D162F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Шиверкина</w:t>
      </w:r>
    </w:p>
    <w:p w:rsidR="004D162F" w:rsidRPr="00125840" w:rsidRDefault="004D162F" w:rsidP="004D162F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227</w:t>
      </w:r>
      <w:r>
        <w:rPr>
          <w:sz w:val="24"/>
          <w:szCs w:val="24"/>
        </w:rPr>
        <w:t>5160</w:t>
      </w:r>
    </w:p>
    <w:p w:rsidR="00F94CE9" w:rsidRDefault="004D162F" w:rsidP="004D162F">
      <w:pPr>
        <w:suppressAutoHyphens/>
        <w:ind w:firstLine="0"/>
        <w:rPr>
          <w:szCs w:val="28"/>
        </w:rPr>
        <w:sectPr w:rsidR="00F94CE9" w:rsidSect="00F94CE9">
          <w:headerReference w:type="default" r:id="rId9"/>
          <w:pgSz w:w="11906" w:h="16838" w:code="9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  <w:proofErr w:type="spellStart"/>
      <w:r w:rsidRPr="00125840">
        <w:rPr>
          <w:sz w:val="24"/>
          <w:szCs w:val="24"/>
        </w:rPr>
        <w:t>ГУАиГ</w:t>
      </w:r>
      <w:proofErr w:type="spellEnd"/>
      <w:r w:rsidRPr="00125840">
        <w:rPr>
          <w:szCs w:val="28"/>
        </w:rPr>
        <w:t xml:space="preserve"> </w:t>
      </w:r>
    </w:p>
    <w:p w:rsidR="009B72C8" w:rsidRPr="00125840" w:rsidRDefault="00B50305" w:rsidP="00F94CE9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 w:rsidR="009B72C8" w:rsidRPr="00125840">
        <w:rPr>
          <w:szCs w:val="28"/>
        </w:rPr>
        <w:t>Приложение</w:t>
      </w:r>
    </w:p>
    <w:p w:rsidR="009B72C8" w:rsidRPr="00125840" w:rsidRDefault="009B72C8" w:rsidP="00F94CE9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125840">
        <w:rPr>
          <w:szCs w:val="28"/>
        </w:rPr>
        <w:t>к постановлению мэрии</w:t>
      </w:r>
    </w:p>
    <w:p w:rsidR="009B72C8" w:rsidRPr="00125840" w:rsidRDefault="009B72C8" w:rsidP="00F94CE9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9B72C8" w:rsidRPr="00125840" w:rsidRDefault="009B72C8" w:rsidP="00F94CE9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125840">
        <w:rPr>
          <w:szCs w:val="28"/>
        </w:rPr>
        <w:t>от ___________</w:t>
      </w:r>
      <w:r w:rsidR="00F94CE9">
        <w:rPr>
          <w:szCs w:val="28"/>
        </w:rPr>
        <w:t>__</w:t>
      </w:r>
      <w:r w:rsidRPr="00125840">
        <w:rPr>
          <w:szCs w:val="28"/>
        </w:rPr>
        <w:t xml:space="preserve"> № _______</w:t>
      </w:r>
    </w:p>
    <w:p w:rsidR="009B72C8" w:rsidRPr="00125840" w:rsidRDefault="009B72C8" w:rsidP="009B72C8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B72C8" w:rsidRPr="00125840" w:rsidRDefault="009B72C8" w:rsidP="009B72C8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B72C8" w:rsidRPr="00260AF4" w:rsidRDefault="009B72C8" w:rsidP="009B72C8">
      <w:pPr>
        <w:widowControl w:val="0"/>
        <w:suppressAutoHyphens/>
        <w:ind w:firstLine="0"/>
        <w:jc w:val="center"/>
        <w:rPr>
          <w:b/>
          <w:szCs w:val="28"/>
        </w:rPr>
      </w:pPr>
      <w:r w:rsidRPr="00260AF4">
        <w:rPr>
          <w:b/>
          <w:szCs w:val="28"/>
        </w:rPr>
        <w:t>ПРОЕКТ</w:t>
      </w:r>
    </w:p>
    <w:p w:rsidR="009B72C8" w:rsidRDefault="009B72C8" w:rsidP="009B72C8">
      <w:pPr>
        <w:widowControl w:val="0"/>
        <w:suppressAutoHyphens/>
        <w:ind w:firstLine="0"/>
        <w:jc w:val="center"/>
        <w:rPr>
          <w:b/>
          <w:szCs w:val="28"/>
        </w:rPr>
      </w:pPr>
      <w:r w:rsidRPr="00260AF4">
        <w:rPr>
          <w:b/>
          <w:szCs w:val="28"/>
        </w:rPr>
        <w:t xml:space="preserve">планировки территории промышленной зоны </w:t>
      </w:r>
    </w:p>
    <w:p w:rsidR="009B72C8" w:rsidRPr="00260AF4" w:rsidRDefault="009B72C8" w:rsidP="009B72C8">
      <w:pPr>
        <w:widowControl w:val="0"/>
        <w:suppressAutoHyphens/>
        <w:ind w:firstLine="0"/>
        <w:jc w:val="center"/>
        <w:rPr>
          <w:b/>
          <w:szCs w:val="28"/>
        </w:rPr>
      </w:pPr>
      <w:r w:rsidRPr="00260AF4">
        <w:rPr>
          <w:b/>
          <w:szCs w:val="28"/>
        </w:rPr>
        <w:t xml:space="preserve">Ленинского района </w:t>
      </w:r>
    </w:p>
    <w:p w:rsidR="009B72C8" w:rsidRPr="00260AF4" w:rsidRDefault="009B72C8" w:rsidP="009B72C8">
      <w:pPr>
        <w:widowControl w:val="0"/>
        <w:suppressAutoHyphens/>
        <w:ind w:firstLine="0"/>
        <w:jc w:val="center"/>
        <w:rPr>
          <w:b/>
          <w:szCs w:val="28"/>
        </w:rPr>
      </w:pPr>
    </w:p>
    <w:p w:rsidR="009B72C8" w:rsidRPr="00125840" w:rsidRDefault="009B72C8" w:rsidP="009B72C8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1. Чертеж планировки территории (приложение 1).</w:t>
      </w:r>
    </w:p>
    <w:p w:rsidR="009B72C8" w:rsidRPr="00125840" w:rsidRDefault="009B72C8" w:rsidP="009B72C8">
      <w:pPr>
        <w:autoSpaceDE w:val="0"/>
        <w:autoSpaceDN w:val="0"/>
        <w:adjustRightInd w:val="0"/>
        <w:rPr>
          <w:szCs w:val="28"/>
        </w:rPr>
      </w:pPr>
      <w:r w:rsidRPr="00125840">
        <w:t>2. </w:t>
      </w:r>
      <w:r w:rsidRPr="00125840">
        <w:rPr>
          <w:szCs w:val="28"/>
        </w:rPr>
        <w:t>Положение о характеристиках планируемого развития территории (пр</w:t>
      </w:r>
      <w:r w:rsidRPr="00125840">
        <w:rPr>
          <w:szCs w:val="28"/>
        </w:rPr>
        <w:t>и</w:t>
      </w:r>
      <w:r w:rsidRPr="00125840">
        <w:rPr>
          <w:szCs w:val="28"/>
        </w:rPr>
        <w:t>ложение 2).</w:t>
      </w:r>
    </w:p>
    <w:p w:rsidR="009B72C8" w:rsidRPr="00125840" w:rsidRDefault="009B72C8" w:rsidP="009B72C8">
      <w:pPr>
        <w:autoSpaceDE w:val="0"/>
        <w:autoSpaceDN w:val="0"/>
        <w:adjustRightInd w:val="0"/>
        <w:rPr>
          <w:sz w:val="27"/>
          <w:szCs w:val="27"/>
        </w:rPr>
      </w:pPr>
      <w:r w:rsidRPr="00125840">
        <w:rPr>
          <w:szCs w:val="28"/>
        </w:rPr>
        <w:t>3. Положения об очередности планируемого развития территории (прил</w:t>
      </w:r>
      <w:r w:rsidRPr="00125840">
        <w:rPr>
          <w:szCs w:val="28"/>
        </w:rPr>
        <w:t>о</w:t>
      </w:r>
      <w:r w:rsidRPr="00125840">
        <w:rPr>
          <w:szCs w:val="28"/>
        </w:rPr>
        <w:t>жение 3).</w:t>
      </w:r>
      <w:bookmarkStart w:id="0" w:name="_GoBack"/>
      <w:bookmarkEnd w:id="0"/>
    </w:p>
    <w:p w:rsidR="009B72C8" w:rsidRPr="00125840" w:rsidRDefault="009B72C8" w:rsidP="00F94CE9">
      <w:pPr>
        <w:tabs>
          <w:tab w:val="left" w:pos="0"/>
          <w:tab w:val="left" w:pos="1701"/>
        </w:tabs>
        <w:spacing w:before="480"/>
        <w:ind w:firstLine="0"/>
        <w:jc w:val="center"/>
        <w:rPr>
          <w:sz w:val="24"/>
          <w:szCs w:val="24"/>
        </w:rPr>
      </w:pPr>
      <w:r w:rsidRPr="00125840">
        <w:rPr>
          <w:szCs w:val="28"/>
        </w:rPr>
        <w:t>____________</w:t>
      </w:r>
    </w:p>
    <w:p w:rsidR="006F359D" w:rsidRDefault="006F359D">
      <w:pPr>
        <w:spacing w:after="200" w:line="276" w:lineRule="auto"/>
        <w:ind w:firstLine="0"/>
        <w:jc w:val="left"/>
        <w:rPr>
          <w:noProof/>
          <w:sz w:val="24"/>
          <w:szCs w:val="24"/>
        </w:rPr>
      </w:pPr>
    </w:p>
    <w:p w:rsidR="006F359D" w:rsidRDefault="006F359D">
      <w:pPr>
        <w:spacing w:after="200" w:line="276" w:lineRule="auto"/>
        <w:ind w:firstLine="0"/>
        <w:jc w:val="left"/>
        <w:rPr>
          <w:noProof/>
          <w:sz w:val="24"/>
          <w:szCs w:val="24"/>
        </w:rPr>
        <w:sectPr w:rsidR="006F359D" w:rsidSect="00594583"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6F359D" w:rsidRDefault="006F359D">
      <w:pPr>
        <w:spacing w:after="200" w:line="276" w:lineRule="auto"/>
        <w:ind w:firstLine="0"/>
        <w:jc w:val="left"/>
        <w:rPr>
          <w:sz w:val="24"/>
          <w:szCs w:val="24"/>
        </w:rPr>
        <w:sectPr w:rsidR="006F359D" w:rsidSect="006F359D">
          <w:pgSz w:w="16838" w:h="11906" w:orient="landscape" w:code="9"/>
          <w:pgMar w:top="1418" w:right="1134" w:bottom="567" w:left="851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917305" cy="6299835"/>
            <wp:effectExtent l="19050" t="0" r="0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730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16" w:rsidRPr="005030F6" w:rsidRDefault="000E1916" w:rsidP="00D72EBE">
      <w:pPr>
        <w:ind w:left="6946" w:firstLine="0"/>
        <w:rPr>
          <w:sz w:val="24"/>
          <w:szCs w:val="24"/>
        </w:rPr>
      </w:pPr>
      <w:r w:rsidRPr="005030F6">
        <w:rPr>
          <w:sz w:val="24"/>
          <w:szCs w:val="24"/>
        </w:rPr>
        <w:lastRenderedPageBreak/>
        <w:t xml:space="preserve">Приложение 2 </w:t>
      </w:r>
    </w:p>
    <w:p w:rsidR="000E1916" w:rsidRPr="005030F6" w:rsidRDefault="000E1916" w:rsidP="00D72EBE">
      <w:pPr>
        <w:spacing w:line="240" w:lineRule="atLeast"/>
        <w:ind w:left="6946" w:firstLine="0"/>
        <w:rPr>
          <w:sz w:val="24"/>
          <w:szCs w:val="24"/>
        </w:rPr>
      </w:pPr>
      <w:r w:rsidRPr="005030F6">
        <w:rPr>
          <w:sz w:val="24"/>
          <w:szCs w:val="24"/>
        </w:rPr>
        <w:t>к проекту планировки те</w:t>
      </w:r>
      <w:r w:rsidRPr="005030F6">
        <w:rPr>
          <w:sz w:val="24"/>
          <w:szCs w:val="24"/>
        </w:rPr>
        <w:t>р</w:t>
      </w:r>
      <w:r w:rsidRPr="005030F6">
        <w:rPr>
          <w:sz w:val="24"/>
          <w:szCs w:val="24"/>
        </w:rPr>
        <w:t>ритории</w:t>
      </w:r>
      <w:r>
        <w:rPr>
          <w:sz w:val="24"/>
          <w:szCs w:val="24"/>
        </w:rPr>
        <w:t xml:space="preserve"> </w:t>
      </w:r>
      <w:r w:rsidRPr="001435B2">
        <w:rPr>
          <w:sz w:val="24"/>
          <w:szCs w:val="24"/>
        </w:rPr>
        <w:t xml:space="preserve">промышленной </w:t>
      </w:r>
      <w:r w:rsidR="00D72EBE">
        <w:rPr>
          <w:sz w:val="24"/>
          <w:szCs w:val="24"/>
        </w:rPr>
        <w:br/>
      </w:r>
      <w:r w:rsidRPr="001435B2">
        <w:rPr>
          <w:sz w:val="24"/>
          <w:szCs w:val="24"/>
        </w:rPr>
        <w:t>зоны</w:t>
      </w:r>
      <w:r>
        <w:rPr>
          <w:sz w:val="24"/>
          <w:szCs w:val="24"/>
        </w:rPr>
        <w:t xml:space="preserve"> </w:t>
      </w:r>
      <w:r w:rsidRPr="001435B2">
        <w:rPr>
          <w:sz w:val="24"/>
          <w:szCs w:val="24"/>
        </w:rPr>
        <w:t>Ленинского района</w:t>
      </w:r>
    </w:p>
    <w:p w:rsidR="000E1916" w:rsidRPr="00B34EB1" w:rsidRDefault="000E1916" w:rsidP="000E1916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0E1916" w:rsidRPr="00B34EB1" w:rsidRDefault="000E1916" w:rsidP="000E1916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0E1916" w:rsidRPr="00A70953" w:rsidRDefault="000E1916" w:rsidP="000E1916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A70953">
        <w:rPr>
          <w:b/>
          <w:szCs w:val="28"/>
        </w:rPr>
        <w:t>ПОЛОЖЕНИЕ</w:t>
      </w:r>
    </w:p>
    <w:p w:rsidR="000E1916" w:rsidRPr="00A70953" w:rsidRDefault="000E1916" w:rsidP="000E1916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A70953">
        <w:rPr>
          <w:b/>
          <w:szCs w:val="28"/>
        </w:rPr>
        <w:t>о характеристиках планируемого развития территории</w:t>
      </w:r>
    </w:p>
    <w:p w:rsidR="000E1916" w:rsidRPr="00A70953" w:rsidRDefault="000E1916" w:rsidP="000E1916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0E1916" w:rsidRPr="00A70953" w:rsidRDefault="000E1916" w:rsidP="000E191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rPr>
          <w:b/>
          <w:szCs w:val="28"/>
        </w:rPr>
      </w:pPr>
      <w:r w:rsidRPr="00A70953">
        <w:rPr>
          <w:b/>
          <w:szCs w:val="28"/>
        </w:rPr>
        <w:t>1. Общие положения</w:t>
      </w:r>
    </w:p>
    <w:p w:rsidR="000E1916" w:rsidRPr="00A70953" w:rsidRDefault="000E1916" w:rsidP="000E191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firstLine="0"/>
        <w:rPr>
          <w:b/>
          <w:szCs w:val="28"/>
        </w:rPr>
      </w:pPr>
    </w:p>
    <w:p w:rsidR="000E1916" w:rsidRPr="00A70953" w:rsidRDefault="000E1916" w:rsidP="000E1916">
      <w:pPr>
        <w:spacing w:line="240" w:lineRule="atLeast"/>
        <w:rPr>
          <w:szCs w:val="28"/>
        </w:rPr>
      </w:pPr>
      <w:r w:rsidRPr="00A70953">
        <w:rPr>
          <w:szCs w:val="28"/>
        </w:rPr>
        <w:t>Проект планировки промышленной зоны Ленинского района (далее – пр</w:t>
      </w:r>
      <w:r w:rsidRPr="00A70953">
        <w:rPr>
          <w:szCs w:val="28"/>
        </w:rPr>
        <w:t>о</w:t>
      </w:r>
      <w:r w:rsidRPr="00A70953">
        <w:rPr>
          <w:szCs w:val="28"/>
        </w:rPr>
        <w:t xml:space="preserve">ект планировки) разработан в отношении территории </w:t>
      </w:r>
      <w:r>
        <w:rPr>
          <w:szCs w:val="28"/>
        </w:rPr>
        <w:t>промышленной зоны Л</w:t>
      </w:r>
      <w:r>
        <w:rPr>
          <w:szCs w:val="28"/>
        </w:rPr>
        <w:t>е</w:t>
      </w:r>
      <w:r>
        <w:rPr>
          <w:szCs w:val="28"/>
        </w:rPr>
        <w:t xml:space="preserve">нинского района (далее – планируемая территория). Планируемая территория </w:t>
      </w:r>
      <w:r w:rsidRPr="00A70953">
        <w:rPr>
          <w:szCs w:val="28"/>
        </w:rPr>
        <w:t>расположен</w:t>
      </w:r>
      <w:r>
        <w:rPr>
          <w:szCs w:val="28"/>
        </w:rPr>
        <w:t>а</w:t>
      </w:r>
      <w:r w:rsidRPr="00A70953">
        <w:rPr>
          <w:szCs w:val="28"/>
        </w:rPr>
        <w:t xml:space="preserve"> в восточной части города Новосибирска </w:t>
      </w:r>
      <w:proofErr w:type="gramStart"/>
      <w:r w:rsidRPr="00A70953">
        <w:rPr>
          <w:szCs w:val="28"/>
        </w:rPr>
        <w:t>в</w:t>
      </w:r>
      <w:proofErr w:type="gramEnd"/>
      <w:r w:rsidRPr="00A70953">
        <w:rPr>
          <w:szCs w:val="28"/>
        </w:rPr>
        <w:t xml:space="preserve"> </w:t>
      </w:r>
      <w:proofErr w:type="gramStart"/>
      <w:r w:rsidRPr="00A70953">
        <w:rPr>
          <w:szCs w:val="28"/>
        </w:rPr>
        <w:t>Ленинском</w:t>
      </w:r>
      <w:proofErr w:type="gramEnd"/>
      <w:r w:rsidRPr="00A70953">
        <w:rPr>
          <w:szCs w:val="28"/>
        </w:rPr>
        <w:t xml:space="preserve"> районе и огр</w:t>
      </w:r>
      <w:r w:rsidRPr="00A70953">
        <w:rPr>
          <w:szCs w:val="28"/>
        </w:rPr>
        <w:t>а</w:t>
      </w:r>
      <w:r w:rsidRPr="00A70953">
        <w:rPr>
          <w:szCs w:val="28"/>
        </w:rPr>
        <w:t>ни</w:t>
      </w:r>
      <w:r>
        <w:rPr>
          <w:szCs w:val="28"/>
        </w:rPr>
        <w:t>чена</w:t>
      </w:r>
      <w:r w:rsidRPr="00A70953">
        <w:rPr>
          <w:szCs w:val="28"/>
        </w:rPr>
        <w:t xml:space="preserve"> полосой отвода железной дороги, ул. Олимпийской, направлением пе</w:t>
      </w:r>
      <w:r w:rsidRPr="00A70953">
        <w:rPr>
          <w:szCs w:val="28"/>
        </w:rPr>
        <w:t>р</w:t>
      </w:r>
      <w:r w:rsidRPr="00A70953">
        <w:rPr>
          <w:szCs w:val="28"/>
        </w:rPr>
        <w:t>спективной городской магистрали – Затонской магистралью, границей города Н</w:t>
      </w:r>
      <w:r w:rsidRPr="00A70953">
        <w:rPr>
          <w:szCs w:val="28"/>
        </w:rPr>
        <w:t>о</w:t>
      </w:r>
      <w:r w:rsidRPr="00A70953">
        <w:rPr>
          <w:szCs w:val="28"/>
        </w:rPr>
        <w:t>восибирска, направлением перспективной городской магистрали – Ельцовской магистра</w:t>
      </w:r>
      <w:r>
        <w:rPr>
          <w:szCs w:val="28"/>
        </w:rPr>
        <w:t>лью, проезд Энергетиков.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Площадь планируемой территории – 1292 га.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Проект планировки территории выполнен в соответствии с положениями Генерального плана города Новосибирска, разработанного на период до 2030 г</w:t>
      </w:r>
      <w:r w:rsidRPr="00A70953">
        <w:rPr>
          <w:szCs w:val="28"/>
        </w:rPr>
        <w:t>о</w:t>
      </w:r>
      <w:r w:rsidRPr="00A70953">
        <w:rPr>
          <w:szCs w:val="28"/>
        </w:rPr>
        <w:t xml:space="preserve">да, Местными нормативами градостроительного проектирования на территории города Новосибирска, Правилами землепользования и </w:t>
      </w:r>
      <w:proofErr w:type="gramStart"/>
      <w:r w:rsidRPr="00A70953">
        <w:rPr>
          <w:szCs w:val="28"/>
        </w:rPr>
        <w:t>застройки города</w:t>
      </w:r>
      <w:proofErr w:type="gramEnd"/>
      <w:r w:rsidRPr="00A70953">
        <w:rPr>
          <w:szCs w:val="28"/>
        </w:rPr>
        <w:t xml:space="preserve"> Новос</w:t>
      </w:r>
      <w:r w:rsidRPr="00A70953">
        <w:rPr>
          <w:szCs w:val="28"/>
        </w:rPr>
        <w:t>и</w:t>
      </w:r>
      <w:r w:rsidRPr="00A70953">
        <w:rPr>
          <w:szCs w:val="28"/>
        </w:rPr>
        <w:t>бирска.</w:t>
      </w:r>
    </w:p>
    <w:p w:rsidR="000E1916" w:rsidRPr="00A70953" w:rsidRDefault="000E1916" w:rsidP="000E1916">
      <w:pPr>
        <w:spacing w:line="240" w:lineRule="atLeast"/>
        <w:rPr>
          <w:szCs w:val="28"/>
        </w:rPr>
      </w:pPr>
    </w:p>
    <w:p w:rsidR="000E1916" w:rsidRPr="00A70953" w:rsidRDefault="000E1916" w:rsidP="00D72EBE">
      <w:pPr>
        <w:ind w:firstLine="0"/>
        <w:jc w:val="center"/>
        <w:outlineLvl w:val="0"/>
        <w:rPr>
          <w:b/>
          <w:szCs w:val="28"/>
        </w:rPr>
      </w:pPr>
      <w:bookmarkStart w:id="1" w:name="_Toc445826799"/>
      <w:r>
        <w:rPr>
          <w:b/>
          <w:szCs w:val="28"/>
        </w:rPr>
        <w:t>2</w:t>
      </w:r>
      <w:r w:rsidRPr="00A70953">
        <w:rPr>
          <w:b/>
          <w:szCs w:val="28"/>
        </w:rPr>
        <w:t xml:space="preserve">. Характеристики планируемого развития территории, в том числе </w:t>
      </w:r>
    </w:p>
    <w:p w:rsidR="000E1916" w:rsidRPr="00A70953" w:rsidRDefault="000E1916" w:rsidP="00D72EBE">
      <w:pPr>
        <w:ind w:firstLine="0"/>
        <w:jc w:val="center"/>
        <w:outlineLvl w:val="0"/>
        <w:rPr>
          <w:b/>
          <w:szCs w:val="28"/>
        </w:rPr>
      </w:pPr>
      <w:proofErr w:type="gramStart"/>
      <w:r w:rsidRPr="00A70953">
        <w:rPr>
          <w:b/>
          <w:szCs w:val="28"/>
        </w:rPr>
        <w:t>плотность и параметры застройки территории</w:t>
      </w:r>
      <w:bookmarkEnd w:id="1"/>
      <w:r w:rsidRPr="00A70953">
        <w:rPr>
          <w:b/>
          <w:szCs w:val="28"/>
        </w:rPr>
        <w:t xml:space="preserve"> (в пределах, </w:t>
      </w:r>
      <w:proofErr w:type="gramEnd"/>
    </w:p>
    <w:p w:rsidR="000E1916" w:rsidRPr="00A70953" w:rsidRDefault="000E1916" w:rsidP="00D72EBE">
      <w:pPr>
        <w:ind w:firstLine="0"/>
        <w:jc w:val="center"/>
        <w:outlineLvl w:val="0"/>
        <w:rPr>
          <w:b/>
          <w:szCs w:val="28"/>
        </w:rPr>
      </w:pPr>
      <w:proofErr w:type="gramStart"/>
      <w:r w:rsidRPr="00A70953">
        <w:rPr>
          <w:b/>
          <w:szCs w:val="28"/>
        </w:rPr>
        <w:t>установленных</w:t>
      </w:r>
      <w:proofErr w:type="gramEnd"/>
      <w:r w:rsidRPr="00A70953">
        <w:rPr>
          <w:b/>
          <w:szCs w:val="28"/>
        </w:rPr>
        <w:t xml:space="preserve"> градостроительным регламентом)</w:t>
      </w:r>
    </w:p>
    <w:p w:rsidR="000E1916" w:rsidRPr="00A70953" w:rsidRDefault="000E1916" w:rsidP="000E1916">
      <w:pPr>
        <w:jc w:val="center"/>
        <w:rPr>
          <w:b/>
          <w:szCs w:val="28"/>
          <w:highlight w:val="yellow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Планируемая территория ограничена: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с севера – направлением перспективной городской магистрали – Затонской магистралью;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с запада</w:t>
      </w:r>
      <w:r>
        <w:rPr>
          <w:szCs w:val="28"/>
        </w:rPr>
        <w:t xml:space="preserve"> и с </w:t>
      </w:r>
      <w:r w:rsidRPr="00A70953">
        <w:rPr>
          <w:szCs w:val="28"/>
        </w:rPr>
        <w:t>востока – границей города Новосибирска;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с юго-востока – планируемой магистральной улицей непрерывного движ</w:t>
      </w:r>
      <w:r w:rsidRPr="00A70953">
        <w:rPr>
          <w:szCs w:val="28"/>
        </w:rPr>
        <w:t>е</w:t>
      </w:r>
      <w:r w:rsidRPr="00A70953">
        <w:rPr>
          <w:szCs w:val="28"/>
        </w:rPr>
        <w:t>ния;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с юга – полосой отвода железной дороги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с востока – </w:t>
      </w:r>
      <w:r>
        <w:rPr>
          <w:szCs w:val="28"/>
        </w:rPr>
        <w:t>проезд</w:t>
      </w:r>
      <w:r w:rsidR="003B1048">
        <w:rPr>
          <w:szCs w:val="28"/>
        </w:rPr>
        <w:t>ом</w:t>
      </w:r>
      <w:r>
        <w:rPr>
          <w:szCs w:val="28"/>
        </w:rPr>
        <w:t xml:space="preserve"> </w:t>
      </w:r>
      <w:r w:rsidRPr="00A70953">
        <w:rPr>
          <w:szCs w:val="28"/>
        </w:rPr>
        <w:t>Энергетиков.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Функциональное назначение планируемой территории – промышленные территории. Лишь северная часть района, прилегающая к ул. Большой, и северо-западная часть района представляют собой селитебную территорию, которая в н</w:t>
      </w:r>
      <w:r w:rsidRPr="00A70953">
        <w:rPr>
          <w:szCs w:val="28"/>
        </w:rPr>
        <w:t>а</w:t>
      </w:r>
      <w:r w:rsidRPr="00A70953">
        <w:rPr>
          <w:szCs w:val="28"/>
        </w:rPr>
        <w:t>стоящее время занята стихийно сформировавшейся индивидуальной жилой з</w:t>
      </w:r>
      <w:r w:rsidRPr="00A70953">
        <w:rPr>
          <w:szCs w:val="28"/>
        </w:rPr>
        <w:t>а</w:t>
      </w:r>
      <w:r w:rsidRPr="00A70953">
        <w:rPr>
          <w:szCs w:val="28"/>
        </w:rPr>
        <w:t>стройкой. Кроме того, по северной стороне ул. Станционной существуют участки многоэтажной жилой застройки, находящиеся в санитарно-защитных зонах пре</w:t>
      </w:r>
      <w:r w:rsidRPr="00A70953">
        <w:rPr>
          <w:szCs w:val="28"/>
        </w:rPr>
        <w:t>д</w:t>
      </w:r>
      <w:r w:rsidRPr="00A70953">
        <w:rPr>
          <w:szCs w:val="28"/>
        </w:rPr>
        <w:t xml:space="preserve">приятий.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lastRenderedPageBreak/>
        <w:t>В отличие от промышленных предприятий, жилая застройка не носила пл</w:t>
      </w:r>
      <w:r w:rsidRPr="00A70953">
        <w:rPr>
          <w:szCs w:val="28"/>
        </w:rPr>
        <w:t>а</w:t>
      </w:r>
      <w:r w:rsidRPr="00A70953">
        <w:rPr>
          <w:szCs w:val="28"/>
        </w:rPr>
        <w:t>номерный характер, чем и объясняется расположение ее в санитарно-защитных зонах и слабое развитие социальной инфраструктуры по сравнению с центром. В настоящее время на планируемой территории проживает 14,6 тыс. человек, в том числе 12,9 тыс. человек в индивидуальных жилых домах. Из объектов социальной инфраструктуры на планируемой территории располагаются 2 школы (общеобр</w:t>
      </w:r>
      <w:r w:rsidRPr="00A70953">
        <w:rPr>
          <w:szCs w:val="28"/>
        </w:rPr>
        <w:t>а</w:t>
      </w:r>
      <w:r w:rsidRPr="00A70953">
        <w:rPr>
          <w:szCs w:val="28"/>
        </w:rPr>
        <w:t>зовательная и специализированная коррекционная), объект среднего професси</w:t>
      </w:r>
      <w:r w:rsidRPr="00A70953">
        <w:rPr>
          <w:szCs w:val="28"/>
        </w:rPr>
        <w:t>о</w:t>
      </w:r>
      <w:r w:rsidRPr="00A70953">
        <w:rPr>
          <w:szCs w:val="28"/>
        </w:rPr>
        <w:t>нального образования, отделение поликлиники, дошкольная образовательная о</w:t>
      </w:r>
      <w:r w:rsidRPr="00A70953">
        <w:rPr>
          <w:szCs w:val="28"/>
        </w:rPr>
        <w:t>р</w:t>
      </w:r>
      <w:r w:rsidRPr="00A70953">
        <w:rPr>
          <w:szCs w:val="28"/>
        </w:rPr>
        <w:t xml:space="preserve">ганизация (детский сад). На территории района нет объектов культуры, спорта и досуга.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В северо-западной части планируемой территории компактно расположены общеобразовательная школа, отделение поликлиники, отделение почтовой связи, пункт охраны правопорядка. Мощности вышеуказанных учреждений достаточно для проживающего населения. Жители улиц Станционной, Олимпийской, Бол</w:t>
      </w:r>
      <w:r w:rsidRPr="00A70953">
        <w:rPr>
          <w:szCs w:val="28"/>
        </w:rPr>
        <w:t>ь</w:t>
      </w:r>
      <w:r w:rsidRPr="00A70953">
        <w:rPr>
          <w:szCs w:val="28"/>
        </w:rPr>
        <w:t>шой не обеспечены объектами общего образования и здравоохранения ни на св</w:t>
      </w:r>
      <w:r w:rsidRPr="00A70953">
        <w:rPr>
          <w:szCs w:val="28"/>
        </w:rPr>
        <w:t>о</w:t>
      </w:r>
      <w:r w:rsidRPr="00A70953">
        <w:rPr>
          <w:szCs w:val="28"/>
        </w:rPr>
        <w:t>ей территории, ни в радиусе шаговой доступности.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Проектом планировки территории предусматривается установление кра</w:t>
      </w:r>
      <w:r w:rsidRPr="00A70953">
        <w:rPr>
          <w:szCs w:val="28"/>
        </w:rPr>
        <w:t>с</w:t>
      </w:r>
      <w:r w:rsidRPr="00A70953">
        <w:rPr>
          <w:szCs w:val="28"/>
        </w:rPr>
        <w:t>ных линий.</w:t>
      </w:r>
    </w:p>
    <w:p w:rsidR="000E1916" w:rsidRPr="00383BBB" w:rsidRDefault="000E1916" w:rsidP="000E1916">
      <w:pPr>
        <w:rPr>
          <w:szCs w:val="28"/>
        </w:rPr>
      </w:pPr>
      <w:r w:rsidRPr="00383BBB">
        <w:rPr>
          <w:szCs w:val="28"/>
        </w:rPr>
        <w:t>На планируемой территории формируется планировочная структура, с</w:t>
      </w:r>
      <w:r w:rsidRPr="00383BBB">
        <w:rPr>
          <w:szCs w:val="28"/>
        </w:rPr>
        <w:t>о</w:t>
      </w:r>
      <w:r w:rsidRPr="00383BBB">
        <w:rPr>
          <w:szCs w:val="28"/>
        </w:rPr>
        <w:t>стоящая из двух районов и выделенных в их составе микрорайонов и кварталов с объектами культурно-бытового обслуживания населения.</w:t>
      </w:r>
    </w:p>
    <w:p w:rsidR="000E1916" w:rsidRPr="00383BBB" w:rsidRDefault="000E1916" w:rsidP="000E1916">
      <w:pPr>
        <w:rPr>
          <w:szCs w:val="28"/>
        </w:rPr>
      </w:pPr>
      <w:r>
        <w:rPr>
          <w:szCs w:val="28"/>
        </w:rPr>
        <w:t>В проекте планировки</w:t>
      </w:r>
      <w:r w:rsidRPr="00383BBB">
        <w:rPr>
          <w:szCs w:val="28"/>
        </w:rPr>
        <w:t xml:space="preserve"> отображены границы планируемых элементов пл</w:t>
      </w:r>
      <w:r w:rsidRPr="00383BBB">
        <w:rPr>
          <w:szCs w:val="28"/>
        </w:rPr>
        <w:t>а</w:t>
      </w:r>
      <w:r w:rsidRPr="00383BBB">
        <w:rPr>
          <w:szCs w:val="28"/>
        </w:rPr>
        <w:t xml:space="preserve">нировочной структуры: </w:t>
      </w:r>
    </w:p>
    <w:p w:rsidR="000E1916" w:rsidRPr="00383BBB" w:rsidRDefault="000E1916" w:rsidP="000E1916">
      <w:pPr>
        <w:rPr>
          <w:szCs w:val="28"/>
        </w:rPr>
      </w:pPr>
      <w:r w:rsidRPr="00383BBB">
        <w:rPr>
          <w:szCs w:val="28"/>
        </w:rPr>
        <w:t>район 340.01 – территория общественно-жилой и производственной з</w:t>
      </w:r>
      <w:r w:rsidRPr="00383BBB">
        <w:rPr>
          <w:szCs w:val="28"/>
        </w:rPr>
        <w:t>а</w:t>
      </w:r>
      <w:r w:rsidRPr="00383BBB">
        <w:rPr>
          <w:szCs w:val="28"/>
        </w:rPr>
        <w:t>стройки с планировочными кварталами (микрорайонами) 340.01.01.01, 340.01.01.02, 340.01.01.03, 340.01.01.04, 340.01.02.01 в составе, а также с кварт</w:t>
      </w:r>
      <w:r w:rsidRPr="00383BBB">
        <w:rPr>
          <w:szCs w:val="28"/>
        </w:rPr>
        <w:t>а</w:t>
      </w:r>
      <w:r w:rsidRPr="00383BBB">
        <w:rPr>
          <w:szCs w:val="28"/>
        </w:rPr>
        <w:t xml:space="preserve">лами, ограниченными красными линиями, в границах которых отсутствует жилая застройка: 340.01.00.01; </w:t>
      </w:r>
    </w:p>
    <w:p w:rsidR="000E1916" w:rsidRPr="00A70953" w:rsidRDefault="000E1916" w:rsidP="000E1916">
      <w:pPr>
        <w:rPr>
          <w:szCs w:val="28"/>
        </w:rPr>
      </w:pPr>
      <w:r w:rsidRPr="00383BBB">
        <w:rPr>
          <w:szCs w:val="28"/>
        </w:rPr>
        <w:t>район 340.2 – территория общественно-жилой и производственной застро</w:t>
      </w:r>
      <w:r w:rsidRPr="00383BBB">
        <w:rPr>
          <w:szCs w:val="28"/>
        </w:rPr>
        <w:t>й</w:t>
      </w:r>
      <w:r w:rsidRPr="00383BBB">
        <w:rPr>
          <w:szCs w:val="28"/>
        </w:rPr>
        <w:t>ки с планировочными кварталами (микрорайонами) 340.02.01.01, 340.02.01.02, 340.02.02.01, 340.02.03.01</w:t>
      </w:r>
      <w:r>
        <w:rPr>
          <w:szCs w:val="28"/>
        </w:rPr>
        <w:t xml:space="preserve"> в </w:t>
      </w:r>
      <w:r w:rsidRPr="00383BBB">
        <w:rPr>
          <w:szCs w:val="28"/>
        </w:rPr>
        <w:t xml:space="preserve"> составе, а также с кварталами, ограниченными кра</w:t>
      </w:r>
      <w:r w:rsidRPr="00383BBB">
        <w:rPr>
          <w:szCs w:val="28"/>
        </w:rPr>
        <w:t>с</w:t>
      </w:r>
      <w:r w:rsidRPr="00383BBB">
        <w:rPr>
          <w:szCs w:val="28"/>
        </w:rPr>
        <w:t>ными линиями, в границах которых отсутствует жилая застройка: 340.02.00.01, 340.02.00.02,  340.02.00.03, 340.02.00.04, 340.02.00.05, 340.02.00.06, 340.02.00.07, 340.02.00.08,  340.02.00.09, 340.02.00.10, 340.02.00.11, 340.02.00.12, 340.02.00.13, 340.02.00.14, 340.02.00.15;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улично-дорожной сети.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На расчетный срок к 2030 году показатели развития планируемой террит</w:t>
      </w:r>
      <w:r w:rsidRPr="00A70953">
        <w:rPr>
          <w:szCs w:val="28"/>
        </w:rPr>
        <w:t>о</w:t>
      </w:r>
      <w:r w:rsidRPr="00A70953">
        <w:rPr>
          <w:szCs w:val="28"/>
        </w:rPr>
        <w:t xml:space="preserve">рии могут </w:t>
      </w:r>
      <w:r>
        <w:rPr>
          <w:szCs w:val="28"/>
        </w:rPr>
        <w:t>достичь следующих значений</w:t>
      </w:r>
      <w:r w:rsidRPr="00A70953">
        <w:rPr>
          <w:szCs w:val="28"/>
        </w:rPr>
        <w:t>:</w:t>
      </w:r>
    </w:p>
    <w:p w:rsidR="000E1916" w:rsidRDefault="000E1916" w:rsidP="000E1916">
      <w:pPr>
        <w:pStyle w:val="22"/>
        <w:jc w:val="both"/>
      </w:pPr>
      <w:r>
        <w:t>о</w:t>
      </w:r>
      <w:r w:rsidRPr="00A70953">
        <w:t xml:space="preserve">бщий объем жилищного фонда </w:t>
      </w:r>
      <w:r>
        <w:t>–</w:t>
      </w:r>
      <w:r w:rsidRPr="00A70953">
        <w:t xml:space="preserve"> 570 тыс. кв. м</w:t>
      </w:r>
      <w:r>
        <w:t>;</w:t>
      </w:r>
    </w:p>
    <w:p w:rsidR="000E1916" w:rsidRPr="00A70953" w:rsidRDefault="000E1916" w:rsidP="000E1916">
      <w:pPr>
        <w:pStyle w:val="22"/>
        <w:jc w:val="both"/>
        <w:rPr>
          <w:b/>
          <w:bCs/>
          <w:caps/>
        </w:rPr>
      </w:pPr>
      <w:r>
        <w:t>численность населения к 2030 году</w:t>
      </w:r>
      <w:r w:rsidRPr="00A70953">
        <w:t xml:space="preserve"> </w:t>
      </w:r>
      <w:r>
        <w:t>–</w:t>
      </w:r>
      <w:r w:rsidRPr="00A70953">
        <w:t xml:space="preserve"> 1</w:t>
      </w:r>
      <w:r>
        <w:t>9</w:t>
      </w:r>
      <w:r w:rsidRPr="00A70953">
        <w:t> тыс. человек.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lastRenderedPageBreak/>
        <w:t>Проектом планировки устанавливается следующие границы зон планиру</w:t>
      </w:r>
      <w:r w:rsidRPr="00A70953">
        <w:rPr>
          <w:szCs w:val="28"/>
        </w:rPr>
        <w:t>е</w:t>
      </w:r>
      <w:r w:rsidRPr="00A70953">
        <w:rPr>
          <w:szCs w:val="28"/>
        </w:rPr>
        <w:t>мого размещения объектов капитального строительства: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индивидуальной жилой застройки;</w:t>
      </w:r>
    </w:p>
    <w:p w:rsidR="000E1916" w:rsidRPr="00A70953" w:rsidRDefault="000E1916" w:rsidP="000E1916">
      <w:pPr>
        <w:rPr>
          <w:szCs w:val="28"/>
        </w:rPr>
      </w:pPr>
      <w:r w:rsidRPr="009C55D2">
        <w:rPr>
          <w:szCs w:val="28"/>
        </w:rPr>
        <w:t>зона застройки объектами де</w:t>
      </w:r>
      <w:r>
        <w:rPr>
          <w:szCs w:val="28"/>
        </w:rPr>
        <w:t>лового, общественного и коммер</w:t>
      </w:r>
      <w:r w:rsidRPr="009C55D2">
        <w:rPr>
          <w:szCs w:val="28"/>
        </w:rPr>
        <w:t>ческого назн</w:t>
      </w:r>
      <w:r w:rsidRPr="009C55D2">
        <w:rPr>
          <w:szCs w:val="28"/>
        </w:rPr>
        <w:t>а</w:t>
      </w:r>
      <w:r w:rsidRPr="009C55D2">
        <w:rPr>
          <w:szCs w:val="28"/>
        </w:rPr>
        <w:t>чения, в том числе многоэтажных жилых домов</w:t>
      </w:r>
      <w:r w:rsidRPr="00A70953">
        <w:rPr>
          <w:szCs w:val="28"/>
        </w:rPr>
        <w:t>;</w:t>
      </w:r>
    </w:p>
    <w:p w:rsidR="000E1916" w:rsidRPr="00A70953" w:rsidRDefault="00CF45D9" w:rsidP="000E1916">
      <w:pPr>
        <w:rPr>
          <w:szCs w:val="28"/>
        </w:rPr>
      </w:pPr>
      <w:r>
        <w:rPr>
          <w:szCs w:val="28"/>
        </w:rPr>
        <w:t>з</w:t>
      </w:r>
      <w:r w:rsidRPr="00CF45D9">
        <w:rPr>
          <w:szCs w:val="28"/>
        </w:rPr>
        <w:t>она специализированной средне- и многоэтажной общественной застройки</w:t>
      </w:r>
      <w:r w:rsidR="000E1916" w:rsidRPr="00A70953">
        <w:rPr>
          <w:szCs w:val="28"/>
        </w:rPr>
        <w:t>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объектов дошкольного, начального общего, основного общего и сре</w:t>
      </w:r>
      <w:r w:rsidRPr="00A70953">
        <w:rPr>
          <w:szCs w:val="28"/>
        </w:rPr>
        <w:t>д</w:t>
      </w:r>
      <w:r w:rsidRPr="00A70953">
        <w:rPr>
          <w:szCs w:val="28"/>
        </w:rPr>
        <w:t>него (полного) общего образования;</w:t>
      </w:r>
    </w:p>
    <w:p w:rsidR="000E1916" w:rsidRPr="00A70953" w:rsidRDefault="000E1916" w:rsidP="000E1916">
      <w:pPr>
        <w:tabs>
          <w:tab w:val="center" w:pos="5314"/>
        </w:tabs>
        <w:rPr>
          <w:szCs w:val="28"/>
        </w:rPr>
      </w:pPr>
      <w:r w:rsidRPr="00A70953">
        <w:rPr>
          <w:szCs w:val="28"/>
        </w:rPr>
        <w:t>зона объектов здравоохранения;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объектов культуры и спорта;</w:t>
      </w:r>
    </w:p>
    <w:p w:rsidR="000E1916" w:rsidRPr="00A70953" w:rsidRDefault="00CF45D9" w:rsidP="000E1916">
      <w:pPr>
        <w:rPr>
          <w:szCs w:val="28"/>
        </w:rPr>
      </w:pPr>
      <w:r>
        <w:rPr>
          <w:szCs w:val="28"/>
        </w:rPr>
        <w:t>з</w:t>
      </w:r>
      <w:r w:rsidRPr="00CF45D9">
        <w:rPr>
          <w:szCs w:val="28"/>
        </w:rPr>
        <w:t>она производственных объектов с различными нормативами воздействия на окружающую среду</w:t>
      </w:r>
      <w:r w:rsidR="000E1916" w:rsidRPr="00A70953">
        <w:rPr>
          <w:szCs w:val="28"/>
        </w:rPr>
        <w:t>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коммунальных и складских объектов;</w:t>
      </w:r>
    </w:p>
    <w:p w:rsidR="000E1916" w:rsidRDefault="000E1916" w:rsidP="000E1916">
      <w:pPr>
        <w:rPr>
          <w:szCs w:val="28"/>
        </w:rPr>
      </w:pPr>
      <w:r w:rsidRPr="00A70953">
        <w:rPr>
          <w:szCs w:val="28"/>
        </w:rPr>
        <w:t>зона сооружений и коммуникаций железнодорожного транспорта;</w:t>
      </w:r>
    </w:p>
    <w:p w:rsidR="00CF45D9" w:rsidRPr="00A70953" w:rsidRDefault="00CF45D9" w:rsidP="00CF45D9">
      <w:pPr>
        <w:rPr>
          <w:szCs w:val="28"/>
        </w:rPr>
      </w:pPr>
      <w:r w:rsidRPr="00CF45D9">
        <w:rPr>
          <w:szCs w:val="28"/>
        </w:rPr>
        <w:t>зона сооружений и коммуни</w:t>
      </w:r>
      <w:r>
        <w:rPr>
          <w:szCs w:val="28"/>
        </w:rPr>
        <w:t xml:space="preserve">каций автомобильного, речного, </w:t>
      </w:r>
      <w:r w:rsidRPr="00CF45D9">
        <w:rPr>
          <w:szCs w:val="28"/>
        </w:rPr>
        <w:t>воздушного транспорта, метрополитена</w:t>
      </w:r>
      <w:r>
        <w:rPr>
          <w:szCs w:val="28"/>
        </w:rPr>
        <w:t>;</w:t>
      </w:r>
    </w:p>
    <w:p w:rsidR="000E1916" w:rsidRPr="00A70953" w:rsidRDefault="00CF45D9" w:rsidP="000E1916">
      <w:pPr>
        <w:rPr>
          <w:szCs w:val="28"/>
        </w:rPr>
      </w:pPr>
      <w:r>
        <w:rPr>
          <w:szCs w:val="28"/>
        </w:rPr>
        <w:t xml:space="preserve">зона </w:t>
      </w:r>
      <w:r w:rsidRPr="00CF45D9">
        <w:rPr>
          <w:szCs w:val="28"/>
        </w:rPr>
        <w:t>объектов инженерной инфраструктуры</w:t>
      </w:r>
      <w:r w:rsidR="000E1916" w:rsidRPr="00A70953">
        <w:rPr>
          <w:szCs w:val="28"/>
        </w:rPr>
        <w:t>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улично-дорожной сети.</w:t>
      </w:r>
    </w:p>
    <w:p w:rsidR="000E1916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Баланс планируемого использования территории на 2030 год представлен в таблице 1.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</w:p>
    <w:p w:rsidR="000E1916" w:rsidRPr="00A70953" w:rsidRDefault="000E1916" w:rsidP="000E1916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A70953">
        <w:rPr>
          <w:szCs w:val="28"/>
        </w:rPr>
        <w:t>Таблица 1</w:t>
      </w:r>
    </w:p>
    <w:p w:rsidR="000E1916" w:rsidRPr="005D62A1" w:rsidRDefault="000E1916" w:rsidP="000E1916">
      <w:pPr>
        <w:jc w:val="center"/>
        <w:rPr>
          <w:sz w:val="27"/>
          <w:szCs w:val="27"/>
        </w:rPr>
      </w:pPr>
    </w:p>
    <w:p w:rsidR="000E1916" w:rsidRPr="00A70953" w:rsidRDefault="000E1916" w:rsidP="003B1048">
      <w:pPr>
        <w:ind w:firstLine="0"/>
        <w:jc w:val="center"/>
        <w:rPr>
          <w:szCs w:val="28"/>
        </w:rPr>
      </w:pPr>
      <w:r w:rsidRPr="00A70953">
        <w:rPr>
          <w:szCs w:val="28"/>
        </w:rPr>
        <w:t xml:space="preserve">Баланс </w:t>
      </w:r>
      <w:r>
        <w:rPr>
          <w:szCs w:val="28"/>
        </w:rPr>
        <w:t xml:space="preserve">планируемого </w:t>
      </w:r>
      <w:r w:rsidRPr="00A70953">
        <w:rPr>
          <w:szCs w:val="28"/>
        </w:rPr>
        <w:t>использования территории на 2030 год</w:t>
      </w:r>
    </w:p>
    <w:p w:rsidR="000E1916" w:rsidRPr="005D62A1" w:rsidRDefault="000E1916" w:rsidP="000E1916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7"/>
          <w:szCs w:val="27"/>
        </w:rPr>
      </w:pPr>
    </w:p>
    <w:tbl>
      <w:tblPr>
        <w:tblStyle w:val="af"/>
        <w:tblW w:w="4948" w:type="pct"/>
        <w:tblLook w:val="04A0"/>
      </w:tblPr>
      <w:tblGrid>
        <w:gridCol w:w="1102"/>
        <w:gridCol w:w="5827"/>
        <w:gridCol w:w="1410"/>
        <w:gridCol w:w="1693"/>
      </w:tblGrid>
      <w:tr w:rsidR="000E1916" w:rsidRPr="00F017A2" w:rsidTr="003B1048">
        <w:trPr>
          <w:trHeight w:val="631"/>
        </w:trPr>
        <w:tc>
          <w:tcPr>
            <w:tcW w:w="549" w:type="pct"/>
          </w:tcPr>
          <w:p w:rsidR="000E1916" w:rsidRPr="00F017A2" w:rsidRDefault="000E1916" w:rsidP="00594583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F017A2">
              <w:rPr>
                <w:szCs w:val="28"/>
              </w:rPr>
              <w:t xml:space="preserve">№ </w:t>
            </w:r>
          </w:p>
          <w:p w:rsidR="000E1916" w:rsidRPr="00F017A2" w:rsidRDefault="000E1916" w:rsidP="00594583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F017A2">
              <w:rPr>
                <w:szCs w:val="28"/>
              </w:rPr>
              <w:t>п</w:t>
            </w:r>
            <w:proofErr w:type="gramEnd"/>
            <w:r w:rsidRPr="00F017A2">
              <w:rPr>
                <w:szCs w:val="28"/>
              </w:rPr>
              <w:t>/п</w:t>
            </w:r>
          </w:p>
        </w:tc>
        <w:tc>
          <w:tcPr>
            <w:tcW w:w="2903" w:type="pct"/>
          </w:tcPr>
          <w:p w:rsidR="000E1916" w:rsidRPr="00F017A2" w:rsidRDefault="000E1916" w:rsidP="00594583">
            <w:pPr>
              <w:ind w:left="34" w:firstLine="0"/>
              <w:jc w:val="center"/>
              <w:rPr>
                <w:szCs w:val="28"/>
              </w:rPr>
            </w:pPr>
            <w:r w:rsidRPr="00F017A2">
              <w:rPr>
                <w:szCs w:val="28"/>
              </w:rPr>
              <w:t xml:space="preserve">Наименование показателей </w:t>
            </w:r>
          </w:p>
          <w:p w:rsidR="000E1916" w:rsidRPr="00F017A2" w:rsidRDefault="000E1916" w:rsidP="00594583">
            <w:pPr>
              <w:ind w:left="3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F017A2">
              <w:rPr>
                <w:szCs w:val="28"/>
              </w:rPr>
              <w:t>спользования</w:t>
            </w:r>
            <w:r>
              <w:rPr>
                <w:szCs w:val="28"/>
              </w:rPr>
              <w:t xml:space="preserve"> </w:t>
            </w:r>
            <w:r w:rsidRPr="00F017A2">
              <w:rPr>
                <w:szCs w:val="28"/>
              </w:rPr>
              <w:t>территории</w:t>
            </w:r>
          </w:p>
        </w:tc>
        <w:tc>
          <w:tcPr>
            <w:tcW w:w="703" w:type="pct"/>
          </w:tcPr>
          <w:p w:rsidR="000E1916" w:rsidRPr="00F017A2" w:rsidRDefault="000E1916" w:rsidP="00594583">
            <w:pPr>
              <w:ind w:left="-57" w:right="-57" w:firstLine="0"/>
              <w:jc w:val="center"/>
              <w:rPr>
                <w:szCs w:val="28"/>
              </w:rPr>
            </w:pPr>
            <w:r w:rsidRPr="00F017A2">
              <w:rPr>
                <w:szCs w:val="28"/>
              </w:rPr>
              <w:t>Площадь,</w:t>
            </w:r>
          </w:p>
          <w:p w:rsidR="000E1916" w:rsidRPr="00F017A2" w:rsidRDefault="000E1916" w:rsidP="00594583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Cs w:val="28"/>
              </w:rPr>
            </w:pPr>
            <w:r w:rsidRPr="00F017A2">
              <w:rPr>
                <w:szCs w:val="28"/>
              </w:rPr>
              <w:t>га</w:t>
            </w:r>
          </w:p>
        </w:tc>
        <w:tc>
          <w:tcPr>
            <w:tcW w:w="844" w:type="pct"/>
          </w:tcPr>
          <w:p w:rsidR="000E1916" w:rsidRPr="00F017A2" w:rsidRDefault="000E1916" w:rsidP="00594583">
            <w:pPr>
              <w:ind w:left="-57" w:right="-57" w:firstLine="0"/>
              <w:jc w:val="center"/>
              <w:rPr>
                <w:szCs w:val="28"/>
              </w:rPr>
            </w:pPr>
            <w:r w:rsidRPr="00F017A2">
              <w:rPr>
                <w:szCs w:val="28"/>
              </w:rPr>
              <w:t>Процент</w:t>
            </w:r>
          </w:p>
          <w:p w:rsidR="000E1916" w:rsidRPr="00F017A2" w:rsidRDefault="000E1916" w:rsidP="00594583">
            <w:pPr>
              <w:ind w:left="-57" w:right="-57" w:firstLine="0"/>
              <w:jc w:val="center"/>
              <w:rPr>
                <w:szCs w:val="28"/>
              </w:rPr>
            </w:pPr>
            <w:r w:rsidRPr="00F017A2">
              <w:rPr>
                <w:szCs w:val="28"/>
              </w:rPr>
              <w:t xml:space="preserve">от общей площади </w:t>
            </w:r>
          </w:p>
          <w:p w:rsidR="000E1916" w:rsidRPr="00F017A2" w:rsidRDefault="000E1916" w:rsidP="00594583">
            <w:pPr>
              <w:widowControl w:val="0"/>
              <w:autoSpaceDE w:val="0"/>
              <w:autoSpaceDN w:val="0"/>
              <w:adjustRightInd w:val="0"/>
              <w:ind w:left="-57" w:right="-57" w:firstLine="0"/>
              <w:jc w:val="center"/>
              <w:rPr>
                <w:szCs w:val="28"/>
              </w:rPr>
            </w:pPr>
            <w:r w:rsidRPr="00F017A2">
              <w:rPr>
                <w:szCs w:val="28"/>
              </w:rPr>
              <w:t>планируемой территории</w:t>
            </w:r>
          </w:p>
        </w:tc>
      </w:tr>
    </w:tbl>
    <w:p w:rsidR="000E1916" w:rsidRPr="00F017A2" w:rsidRDefault="000E1916" w:rsidP="000E1916">
      <w:pPr>
        <w:rPr>
          <w:sz w:val="2"/>
          <w:szCs w:val="2"/>
        </w:rPr>
      </w:pPr>
    </w:p>
    <w:tbl>
      <w:tblPr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/>
      </w:tblPr>
      <w:tblGrid>
        <w:gridCol w:w="1079"/>
        <w:gridCol w:w="5813"/>
        <w:gridCol w:w="1417"/>
        <w:gridCol w:w="1699"/>
      </w:tblGrid>
      <w:tr w:rsidR="000E1916" w:rsidRPr="00F017A2" w:rsidTr="003B1048">
        <w:trPr>
          <w:trHeight w:val="90"/>
          <w:tblHeader/>
        </w:trPr>
        <w:tc>
          <w:tcPr>
            <w:tcW w:w="539" w:type="pct"/>
            <w:tcBorders>
              <w:top w:val="single" w:sz="4" w:space="0" w:color="auto"/>
            </w:tcBorders>
          </w:tcPr>
          <w:p w:rsidR="000E1916" w:rsidRPr="00743B2A" w:rsidRDefault="000E1916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bookmarkStart w:id="2" w:name="_Hlk494619721"/>
            <w:r w:rsidRPr="00743B2A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2904" w:type="pct"/>
            <w:tcBorders>
              <w:top w:val="single" w:sz="4" w:space="0" w:color="auto"/>
            </w:tcBorders>
          </w:tcPr>
          <w:p w:rsidR="000E1916" w:rsidRPr="00743B2A" w:rsidRDefault="000E1916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</w:tcBorders>
          </w:tcPr>
          <w:p w:rsidR="000E1916" w:rsidRPr="00743B2A" w:rsidRDefault="000E1916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850" w:type="pct"/>
            <w:tcBorders>
              <w:top w:val="single" w:sz="4" w:space="0" w:color="auto"/>
            </w:tcBorders>
            <w:vAlign w:val="bottom"/>
          </w:tcPr>
          <w:p w:rsidR="000E1916" w:rsidRPr="00743B2A" w:rsidRDefault="000E1916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2B3EA0" w:rsidRPr="002B3EA0" w:rsidTr="003B1048">
        <w:trPr>
          <w:trHeight w:val="90"/>
        </w:trPr>
        <w:tc>
          <w:tcPr>
            <w:tcW w:w="539" w:type="pct"/>
            <w:tcBorders>
              <w:top w:val="single" w:sz="4" w:space="0" w:color="auto"/>
            </w:tcBorders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2904" w:type="pct"/>
            <w:tcBorders>
              <w:top w:val="single" w:sz="4" w:space="0" w:color="auto"/>
            </w:tcBorders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Площадь планируемой территории, в том чи</w:t>
            </w:r>
            <w:r w:rsidRPr="00743B2A">
              <w:rPr>
                <w:rFonts w:eastAsia="Calibri"/>
                <w:szCs w:val="28"/>
                <w:lang w:eastAsia="en-US"/>
              </w:rPr>
              <w:t>с</w:t>
            </w:r>
            <w:r w:rsidRPr="00743B2A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708" w:type="pct"/>
            <w:tcBorders>
              <w:top w:val="single" w:sz="4" w:space="0" w:color="auto"/>
            </w:tcBorders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1292</w:t>
            </w:r>
          </w:p>
        </w:tc>
        <w:tc>
          <w:tcPr>
            <w:tcW w:w="850" w:type="pct"/>
            <w:tcBorders>
              <w:top w:val="single" w:sz="4" w:space="0" w:color="auto"/>
            </w:tcBorders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100,00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Зоны  рекреационного назначения, в том чи</w:t>
            </w:r>
            <w:r w:rsidRPr="00743B2A">
              <w:rPr>
                <w:rFonts w:eastAsia="Calibri"/>
                <w:szCs w:val="28"/>
                <w:lang w:eastAsia="en-US"/>
              </w:rPr>
              <w:t>с</w:t>
            </w:r>
            <w:r w:rsidRPr="00743B2A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2,10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0,16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 xml:space="preserve">Зона объектов культуры и  спорта 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2,10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0,16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708" w:type="pct"/>
          </w:tcPr>
          <w:p w:rsidR="002B3EA0" w:rsidRPr="00743B2A" w:rsidRDefault="002B3EA0" w:rsidP="00712C29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130,</w:t>
            </w:r>
            <w:r>
              <w:rPr>
                <w:rFonts w:eastAsia="Calibri"/>
                <w:szCs w:val="28"/>
                <w:lang w:eastAsia="en-US"/>
              </w:rPr>
              <w:t>86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10,13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2904" w:type="pct"/>
            <w:vAlign w:val="center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Зона застройки объектами делового, общес</w:t>
            </w:r>
            <w:r w:rsidRPr="00743B2A">
              <w:rPr>
                <w:rFonts w:eastAsia="Calibri"/>
                <w:szCs w:val="28"/>
                <w:lang w:eastAsia="en-US"/>
              </w:rPr>
              <w:t>т</w:t>
            </w:r>
            <w:r w:rsidRPr="00743B2A">
              <w:rPr>
                <w:rFonts w:eastAsia="Calibri"/>
                <w:szCs w:val="28"/>
                <w:lang w:eastAsia="en-US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55,69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4,31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2904" w:type="pct"/>
            <w:vAlign w:val="center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З</w:t>
            </w:r>
            <w:r w:rsidRPr="00CF45D9">
              <w:rPr>
                <w:szCs w:val="28"/>
              </w:rPr>
              <w:t>она специализированной средне- и мног</w:t>
            </w:r>
            <w:r w:rsidRPr="00CF45D9">
              <w:rPr>
                <w:szCs w:val="28"/>
              </w:rPr>
              <w:t>о</w:t>
            </w:r>
            <w:r w:rsidRPr="00CF45D9">
              <w:rPr>
                <w:szCs w:val="28"/>
              </w:rPr>
              <w:t>этажной общественной застройки</w:t>
            </w:r>
          </w:p>
        </w:tc>
        <w:tc>
          <w:tcPr>
            <w:tcW w:w="708" w:type="pct"/>
          </w:tcPr>
          <w:p w:rsidR="002B3EA0" w:rsidRPr="00743B2A" w:rsidRDefault="002B3EA0" w:rsidP="008C6D5E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65,2</w:t>
            </w:r>
            <w:r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5,05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2904" w:type="pct"/>
            <w:vAlign w:val="center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0,37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0,03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1.2.4</w:t>
            </w:r>
          </w:p>
        </w:tc>
        <w:tc>
          <w:tcPr>
            <w:tcW w:w="2904" w:type="pct"/>
            <w:vAlign w:val="center"/>
          </w:tcPr>
          <w:p w:rsidR="002B3EA0" w:rsidRPr="00743B2A" w:rsidRDefault="003B1048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З</w:t>
            </w:r>
            <w:r w:rsidR="002B3EA0" w:rsidRPr="00A70953">
              <w:rPr>
                <w:szCs w:val="28"/>
              </w:rPr>
              <w:t>она объектов дошкольного, начального о</w:t>
            </w:r>
            <w:r w:rsidR="002B3EA0" w:rsidRPr="00A70953">
              <w:rPr>
                <w:szCs w:val="28"/>
              </w:rPr>
              <w:t>б</w:t>
            </w:r>
            <w:r w:rsidR="002B3EA0" w:rsidRPr="00A70953">
              <w:rPr>
                <w:szCs w:val="28"/>
              </w:rPr>
              <w:t xml:space="preserve">щего, основного общего и среднего (полного) </w:t>
            </w:r>
            <w:r w:rsidR="002B3EA0" w:rsidRPr="00A70953">
              <w:rPr>
                <w:szCs w:val="28"/>
              </w:rPr>
              <w:lastRenderedPageBreak/>
              <w:t>общего образования</w:t>
            </w:r>
          </w:p>
        </w:tc>
        <w:tc>
          <w:tcPr>
            <w:tcW w:w="708" w:type="pct"/>
          </w:tcPr>
          <w:p w:rsidR="002B3EA0" w:rsidRPr="00743B2A" w:rsidRDefault="002B3EA0" w:rsidP="008C6D5E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lastRenderedPageBreak/>
              <w:t>9,5</w:t>
            </w: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0,74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lastRenderedPageBreak/>
              <w:t>1.3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138,65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10,73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highlight w:val="yellow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 xml:space="preserve">Зона </w:t>
            </w:r>
            <w:r w:rsidR="00BC3A5A" w:rsidRPr="00A70953">
              <w:rPr>
                <w:szCs w:val="28"/>
              </w:rPr>
              <w:t>индивидуальной жилой застройки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138,65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10,73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601,67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46,57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2904" w:type="pct"/>
            <w:vAlign w:val="center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szCs w:val="28"/>
              </w:rPr>
              <w:t xml:space="preserve">Зона </w:t>
            </w:r>
            <w:r w:rsidRPr="00CF45D9">
              <w:rPr>
                <w:szCs w:val="28"/>
              </w:rPr>
              <w:t>производственных объектов с различн</w:t>
            </w:r>
            <w:r w:rsidRPr="00CF45D9">
              <w:rPr>
                <w:szCs w:val="28"/>
              </w:rPr>
              <w:t>ы</w:t>
            </w:r>
            <w:r w:rsidRPr="00CF45D9">
              <w:rPr>
                <w:szCs w:val="28"/>
              </w:rPr>
              <w:t>ми нормативами воздействия на окружающую среду</w:t>
            </w:r>
          </w:p>
        </w:tc>
        <w:tc>
          <w:tcPr>
            <w:tcW w:w="708" w:type="pct"/>
          </w:tcPr>
          <w:p w:rsidR="002B3EA0" w:rsidRPr="00743B2A" w:rsidRDefault="002B3EA0" w:rsidP="008C6D5E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544,4</w:t>
            </w: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42,14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1.4.2</w:t>
            </w:r>
          </w:p>
        </w:tc>
        <w:tc>
          <w:tcPr>
            <w:tcW w:w="2904" w:type="pct"/>
            <w:vAlign w:val="center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 xml:space="preserve">Зона коммунальных и складских объектов 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57,25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4,43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743B2A">
              <w:rPr>
                <w:rFonts w:eastAsia="Calibri"/>
                <w:szCs w:val="28"/>
                <w:lang w:eastAsia="en-US"/>
              </w:rPr>
              <w:t>а</w:t>
            </w:r>
            <w:r w:rsidRPr="00743B2A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379,18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29,35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2904" w:type="pct"/>
            <w:vAlign w:val="center"/>
          </w:tcPr>
          <w:p w:rsidR="002B3EA0" w:rsidRPr="002B3EA0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247,85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19,18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1.5.2</w:t>
            </w:r>
          </w:p>
        </w:tc>
        <w:tc>
          <w:tcPr>
            <w:tcW w:w="2904" w:type="pct"/>
            <w:vAlign w:val="center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 xml:space="preserve">Зона </w:t>
            </w:r>
            <w:r w:rsidRPr="00CF45D9">
              <w:rPr>
                <w:szCs w:val="28"/>
              </w:rPr>
              <w:t>объектов инженерной инфраструктуры</w:t>
            </w:r>
          </w:p>
        </w:tc>
        <w:tc>
          <w:tcPr>
            <w:tcW w:w="708" w:type="pct"/>
          </w:tcPr>
          <w:p w:rsidR="002B3EA0" w:rsidRPr="00712C29" w:rsidRDefault="002B3EA0" w:rsidP="00712C29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12C29">
              <w:rPr>
                <w:rFonts w:eastAsia="Calibri"/>
                <w:szCs w:val="28"/>
                <w:lang w:eastAsia="en-US"/>
              </w:rPr>
              <w:t>51,90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4,02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1.5.3</w:t>
            </w:r>
          </w:p>
        </w:tc>
        <w:tc>
          <w:tcPr>
            <w:tcW w:w="2904" w:type="pct"/>
            <w:vAlign w:val="center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szCs w:val="28"/>
              </w:rPr>
              <w:t>Зона сооружений и коммуникаций железнод</w:t>
            </w:r>
            <w:r w:rsidRPr="00743B2A">
              <w:rPr>
                <w:szCs w:val="28"/>
              </w:rPr>
              <w:t>о</w:t>
            </w:r>
            <w:r w:rsidRPr="00743B2A">
              <w:rPr>
                <w:szCs w:val="28"/>
              </w:rPr>
              <w:t>рожного транспорта</w:t>
            </w:r>
          </w:p>
        </w:tc>
        <w:tc>
          <w:tcPr>
            <w:tcW w:w="708" w:type="pct"/>
          </w:tcPr>
          <w:p w:rsidR="002B3EA0" w:rsidRPr="00712C29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12C29">
              <w:rPr>
                <w:rFonts w:eastAsia="Calibri"/>
                <w:szCs w:val="28"/>
                <w:lang w:eastAsia="en-US"/>
              </w:rPr>
              <w:t>75,21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5,82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1.5.4</w:t>
            </w:r>
          </w:p>
        </w:tc>
        <w:tc>
          <w:tcPr>
            <w:tcW w:w="2904" w:type="pct"/>
            <w:vAlign w:val="center"/>
          </w:tcPr>
          <w:p w:rsidR="002B3EA0" w:rsidRPr="00743B2A" w:rsidRDefault="002B3EA0" w:rsidP="00594583">
            <w:pPr>
              <w:ind w:firstLine="0"/>
              <w:rPr>
                <w:szCs w:val="28"/>
              </w:rPr>
            </w:pPr>
            <w:r w:rsidRPr="00743B2A">
              <w:rPr>
                <w:szCs w:val="28"/>
              </w:rPr>
              <w:t>Зона сооружений и коммуникаций автом</w:t>
            </w:r>
            <w:r w:rsidRPr="00743B2A">
              <w:rPr>
                <w:szCs w:val="28"/>
              </w:rPr>
              <w:t>о</w:t>
            </w:r>
            <w:r w:rsidRPr="00743B2A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708" w:type="pct"/>
          </w:tcPr>
          <w:p w:rsidR="002B3EA0" w:rsidRPr="00712C29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12C29">
              <w:rPr>
                <w:rFonts w:eastAsia="Calibri"/>
                <w:szCs w:val="28"/>
                <w:lang w:eastAsia="en-US"/>
              </w:rPr>
              <w:t>4,22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0,33</w:t>
            </w:r>
          </w:p>
        </w:tc>
      </w:tr>
      <w:tr w:rsidR="002B3EA0" w:rsidRPr="002B3EA0" w:rsidTr="003B1048">
        <w:trPr>
          <w:trHeight w:val="96"/>
        </w:trPr>
        <w:tc>
          <w:tcPr>
            <w:tcW w:w="539" w:type="pct"/>
          </w:tcPr>
          <w:p w:rsidR="002B3EA0" w:rsidRPr="00743B2A" w:rsidRDefault="002B3EA0" w:rsidP="00594583">
            <w:pPr>
              <w:tabs>
                <w:tab w:val="left" w:pos="375"/>
                <w:tab w:val="center" w:pos="454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szCs w:val="28"/>
              </w:rPr>
              <w:t>Парки</w:t>
            </w:r>
            <w:r w:rsidR="003B1048">
              <w:rPr>
                <w:szCs w:val="28"/>
              </w:rPr>
              <w:t>,</w:t>
            </w:r>
            <w:r w:rsidRPr="00743B2A">
              <w:rPr>
                <w:szCs w:val="28"/>
              </w:rPr>
              <w:t xml:space="preserve"> скверы, бульвар</w:t>
            </w:r>
            <w:r w:rsidR="003B1048">
              <w:rPr>
                <w:szCs w:val="28"/>
              </w:rPr>
              <w:t>ы</w:t>
            </w:r>
            <w:r w:rsidRPr="00743B2A">
              <w:rPr>
                <w:szCs w:val="28"/>
              </w:rPr>
              <w:t>, иные озелененные территории общего пользования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31,22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2,42</w:t>
            </w:r>
          </w:p>
        </w:tc>
      </w:tr>
      <w:tr w:rsidR="002B3EA0" w:rsidRPr="002B3EA0" w:rsidTr="003B1048">
        <w:trPr>
          <w:trHeight w:val="96"/>
        </w:trPr>
        <w:tc>
          <w:tcPr>
            <w:tcW w:w="539" w:type="pct"/>
          </w:tcPr>
          <w:p w:rsidR="002B3EA0" w:rsidRPr="00743B2A" w:rsidRDefault="002B3EA0" w:rsidP="00594583">
            <w:pPr>
              <w:tabs>
                <w:tab w:val="left" w:pos="375"/>
                <w:tab w:val="center" w:pos="454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ind w:firstLine="0"/>
              <w:rPr>
                <w:szCs w:val="28"/>
              </w:rPr>
            </w:pPr>
            <w:r w:rsidRPr="008F20DA">
              <w:rPr>
                <w:szCs w:val="28"/>
              </w:rPr>
              <w:t>Природная зона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0,72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0,06</w:t>
            </w:r>
          </w:p>
        </w:tc>
      </w:tr>
      <w:tr w:rsidR="002B3EA0" w:rsidRPr="002B3EA0" w:rsidTr="003B1048">
        <w:tc>
          <w:tcPr>
            <w:tcW w:w="539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2904" w:type="pct"/>
          </w:tcPr>
          <w:p w:rsidR="002B3EA0" w:rsidRPr="00743B2A" w:rsidRDefault="002B3EA0" w:rsidP="00594583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743B2A">
              <w:rPr>
                <w:szCs w:val="28"/>
              </w:rPr>
              <w:t>Водные объекты</w:t>
            </w:r>
          </w:p>
        </w:tc>
        <w:tc>
          <w:tcPr>
            <w:tcW w:w="708" w:type="pct"/>
          </w:tcPr>
          <w:p w:rsidR="002B3EA0" w:rsidRPr="00743B2A" w:rsidRDefault="002B3EA0" w:rsidP="0059458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43B2A">
              <w:rPr>
                <w:rFonts w:eastAsia="Calibri"/>
                <w:szCs w:val="28"/>
                <w:lang w:eastAsia="en-US"/>
              </w:rPr>
              <w:t>7,60</w:t>
            </w:r>
          </w:p>
        </w:tc>
        <w:tc>
          <w:tcPr>
            <w:tcW w:w="850" w:type="pct"/>
          </w:tcPr>
          <w:p w:rsidR="002B3EA0" w:rsidRPr="002B3EA0" w:rsidRDefault="002B3EA0" w:rsidP="002B3EA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B3EA0">
              <w:rPr>
                <w:rFonts w:eastAsia="Calibri"/>
                <w:szCs w:val="28"/>
                <w:lang w:eastAsia="en-US"/>
              </w:rPr>
              <w:t>0,59</w:t>
            </w:r>
          </w:p>
        </w:tc>
      </w:tr>
      <w:bookmarkEnd w:id="2"/>
    </w:tbl>
    <w:p w:rsidR="000E1916" w:rsidRPr="00743B2A" w:rsidRDefault="000E1916" w:rsidP="000E1916">
      <w:pPr>
        <w:tabs>
          <w:tab w:val="left" w:pos="7518"/>
        </w:tabs>
        <w:spacing w:line="240" w:lineRule="atLeast"/>
        <w:rPr>
          <w:szCs w:val="28"/>
        </w:rPr>
      </w:pPr>
    </w:p>
    <w:p w:rsidR="000E1916" w:rsidRPr="00FE76DE" w:rsidRDefault="000E1916" w:rsidP="000E1916">
      <w:pPr>
        <w:rPr>
          <w:szCs w:val="28"/>
        </w:rPr>
      </w:pPr>
      <w:r w:rsidRPr="00A70953">
        <w:rPr>
          <w:szCs w:val="28"/>
        </w:rPr>
        <w:t>Зона индивидуальной жилой застройки: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 w:rsidR="0017451C">
        <w:rPr>
          <w:szCs w:val="28"/>
        </w:rPr>
        <w:t>3</w:t>
      </w:r>
      <w:r w:rsidRPr="00A70953">
        <w:rPr>
          <w:szCs w:val="28"/>
        </w:rPr>
        <w:t xml:space="preserve"> этажа;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минимальный процент застройки – 10 %, максимальный процент застро</w:t>
      </w:r>
      <w:r w:rsidRPr="00A70953">
        <w:rPr>
          <w:szCs w:val="28"/>
        </w:rPr>
        <w:t>й</w:t>
      </w:r>
      <w:r w:rsidRPr="00A70953">
        <w:rPr>
          <w:szCs w:val="28"/>
        </w:rPr>
        <w:t>ки – 30 %.</w:t>
      </w:r>
    </w:p>
    <w:p w:rsidR="000E1916" w:rsidRPr="00880ED3" w:rsidRDefault="00880ED3" w:rsidP="003B1048">
      <w:pPr>
        <w:rPr>
          <w:rFonts w:eastAsia="Calibri"/>
          <w:szCs w:val="28"/>
          <w:lang w:eastAsia="en-US"/>
        </w:rPr>
      </w:pPr>
      <w:r w:rsidRPr="00743B2A">
        <w:rPr>
          <w:rFonts w:eastAsia="Calibri"/>
          <w:szCs w:val="28"/>
          <w:lang w:eastAsia="en-US"/>
        </w:rPr>
        <w:t>Зона застройки объектами делового, общественного и коммерческого н</w:t>
      </w:r>
      <w:r w:rsidRPr="00743B2A">
        <w:rPr>
          <w:rFonts w:eastAsia="Calibri"/>
          <w:szCs w:val="28"/>
          <w:lang w:eastAsia="en-US"/>
        </w:rPr>
        <w:t>а</w:t>
      </w:r>
      <w:r w:rsidRPr="00743B2A">
        <w:rPr>
          <w:rFonts w:eastAsia="Calibri"/>
          <w:szCs w:val="28"/>
          <w:lang w:eastAsia="en-US"/>
        </w:rPr>
        <w:t>значения, в том числе многоэтажных жилых домов</w:t>
      </w:r>
      <w:r w:rsidR="000E1916" w:rsidRPr="00A70953">
        <w:rPr>
          <w:szCs w:val="28"/>
        </w:rPr>
        <w:t>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минимальный процент застройки – 10 %, максимальный процент застро</w:t>
      </w:r>
      <w:r w:rsidRPr="00A70953">
        <w:rPr>
          <w:szCs w:val="28"/>
        </w:rPr>
        <w:t>й</w:t>
      </w:r>
      <w:r w:rsidRPr="00A70953">
        <w:rPr>
          <w:szCs w:val="28"/>
        </w:rPr>
        <w:t xml:space="preserve">ки – 70 %.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специализированной средне- и многоэтажной общественной застро</w:t>
      </w:r>
      <w:r w:rsidRPr="00A70953">
        <w:rPr>
          <w:szCs w:val="28"/>
        </w:rPr>
        <w:t>й</w:t>
      </w:r>
      <w:r w:rsidRPr="00A70953">
        <w:rPr>
          <w:szCs w:val="28"/>
        </w:rPr>
        <w:t>ки: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минимальный процент застройки – 10 %, максимальный процент застро</w:t>
      </w:r>
      <w:r w:rsidRPr="00A70953">
        <w:rPr>
          <w:szCs w:val="28"/>
        </w:rPr>
        <w:t>й</w:t>
      </w:r>
      <w:r w:rsidRPr="00A70953">
        <w:rPr>
          <w:szCs w:val="28"/>
        </w:rPr>
        <w:t xml:space="preserve">ки – 80 %.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объектов культуры и спорта: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предельное максимальное количество надземных этажей зданий, строений, сооружений – 6 этажей;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минимальный процент застройки – 10 %, максимальный процент застро</w:t>
      </w:r>
      <w:r w:rsidRPr="00A70953">
        <w:rPr>
          <w:szCs w:val="28"/>
        </w:rPr>
        <w:t>й</w:t>
      </w:r>
      <w:r w:rsidRPr="00A70953">
        <w:rPr>
          <w:szCs w:val="28"/>
        </w:rPr>
        <w:t xml:space="preserve">ки – 70 %.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lastRenderedPageBreak/>
        <w:t>Зона объектов дошкольного, начального общего, основного общего и сре</w:t>
      </w:r>
      <w:r w:rsidRPr="00A70953">
        <w:rPr>
          <w:szCs w:val="28"/>
        </w:rPr>
        <w:t>д</w:t>
      </w:r>
      <w:r w:rsidRPr="00A70953">
        <w:rPr>
          <w:szCs w:val="28"/>
        </w:rPr>
        <w:t>него (полного) общего образования: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</w:t>
      </w:r>
      <w:r>
        <w:rPr>
          <w:szCs w:val="28"/>
        </w:rPr>
        <w:t>а.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объектов здравоохранения: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предельное максимальное количество надземных этажей зданий, строений, сооружений – 16</w:t>
      </w:r>
      <w:r>
        <w:rPr>
          <w:szCs w:val="28"/>
        </w:rPr>
        <w:t xml:space="preserve"> </w:t>
      </w:r>
      <w:r w:rsidRPr="00A70953">
        <w:rPr>
          <w:szCs w:val="28"/>
        </w:rPr>
        <w:t>этажей;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минимальный процент застройки – 10 %, максимальный процент застро</w:t>
      </w:r>
      <w:r w:rsidRPr="00A70953">
        <w:rPr>
          <w:szCs w:val="28"/>
        </w:rPr>
        <w:t>й</w:t>
      </w:r>
      <w:r w:rsidRPr="00A70953">
        <w:rPr>
          <w:szCs w:val="28"/>
        </w:rPr>
        <w:t>ки – 40</w:t>
      </w:r>
      <w:r>
        <w:rPr>
          <w:szCs w:val="28"/>
        </w:rPr>
        <w:t> </w:t>
      </w:r>
      <w:r w:rsidRPr="00A70953">
        <w:rPr>
          <w:szCs w:val="28"/>
        </w:rPr>
        <w:t xml:space="preserve">%. </w:t>
      </w:r>
    </w:p>
    <w:p w:rsidR="000E1916" w:rsidRPr="00A70953" w:rsidRDefault="00880ED3" w:rsidP="000E1916">
      <w:pPr>
        <w:rPr>
          <w:szCs w:val="28"/>
        </w:rPr>
      </w:pPr>
      <w:r w:rsidRPr="00743B2A">
        <w:rPr>
          <w:szCs w:val="28"/>
        </w:rPr>
        <w:t xml:space="preserve">Зона </w:t>
      </w:r>
      <w:r w:rsidRPr="00CF45D9">
        <w:rPr>
          <w:szCs w:val="28"/>
        </w:rPr>
        <w:t>производственных объектов с различными нормативами воздействия на окружающую среду</w:t>
      </w:r>
      <w:r w:rsidR="000E1916" w:rsidRPr="00A70953">
        <w:rPr>
          <w:szCs w:val="28"/>
        </w:rPr>
        <w:t>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минимальный процент застройки – 10 %, максимальный процент застро</w:t>
      </w:r>
      <w:r w:rsidRPr="00A70953">
        <w:rPr>
          <w:szCs w:val="28"/>
        </w:rPr>
        <w:t>й</w:t>
      </w:r>
      <w:r w:rsidRPr="00A70953">
        <w:rPr>
          <w:szCs w:val="28"/>
        </w:rPr>
        <w:t>ки – 80</w:t>
      </w:r>
      <w:r>
        <w:rPr>
          <w:szCs w:val="28"/>
        </w:rPr>
        <w:t> </w:t>
      </w:r>
      <w:r w:rsidRPr="00A70953">
        <w:rPr>
          <w:szCs w:val="28"/>
        </w:rPr>
        <w:t xml:space="preserve">%.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коммунальных и складских объектов: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минимальный процент застройки – 10 %, максимальный процент застро</w:t>
      </w:r>
      <w:r w:rsidRPr="00A70953">
        <w:rPr>
          <w:szCs w:val="28"/>
        </w:rPr>
        <w:t>й</w:t>
      </w:r>
      <w:r w:rsidRPr="00A70953">
        <w:rPr>
          <w:szCs w:val="28"/>
        </w:rPr>
        <w:t>ки – 80</w:t>
      </w:r>
      <w:r>
        <w:rPr>
          <w:szCs w:val="28"/>
        </w:rPr>
        <w:t> </w:t>
      </w:r>
      <w:r w:rsidRPr="00A70953">
        <w:rPr>
          <w:szCs w:val="28"/>
        </w:rPr>
        <w:t xml:space="preserve">%.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сооружений и коммуникаций железнодорожного транспорта</w:t>
      </w:r>
      <w:r>
        <w:rPr>
          <w:szCs w:val="28"/>
        </w:rPr>
        <w:t>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0E1916" w:rsidRDefault="000E1916" w:rsidP="000E1916">
      <w:pPr>
        <w:rPr>
          <w:szCs w:val="28"/>
        </w:rPr>
      </w:pPr>
      <w:r w:rsidRPr="00A70953">
        <w:rPr>
          <w:szCs w:val="28"/>
        </w:rPr>
        <w:t>минимальный процент застройки – 10 %, максимальный процент застро</w:t>
      </w:r>
      <w:r w:rsidRPr="00A70953">
        <w:rPr>
          <w:szCs w:val="28"/>
        </w:rPr>
        <w:t>й</w:t>
      </w:r>
      <w:r w:rsidRPr="00A70953">
        <w:rPr>
          <w:szCs w:val="28"/>
        </w:rPr>
        <w:t>ки – 50</w:t>
      </w:r>
      <w:r>
        <w:rPr>
          <w:szCs w:val="28"/>
        </w:rPr>
        <w:t> </w:t>
      </w:r>
      <w:r w:rsidRPr="00A70953">
        <w:rPr>
          <w:szCs w:val="28"/>
        </w:rPr>
        <w:t xml:space="preserve">%. </w:t>
      </w:r>
    </w:p>
    <w:p w:rsidR="00A60171" w:rsidRPr="00A60171" w:rsidRDefault="00A60171" w:rsidP="000E1916">
      <w:pPr>
        <w:rPr>
          <w:szCs w:val="28"/>
        </w:rPr>
      </w:pPr>
      <w:r w:rsidRPr="00A60171">
        <w:rPr>
          <w:szCs w:val="28"/>
        </w:rPr>
        <w:t>Зона сооружений и коммуникаций автомобильного, речного, воздушного транспорта, метрополитена:</w:t>
      </w:r>
    </w:p>
    <w:p w:rsidR="00A60171" w:rsidRPr="00A60171" w:rsidRDefault="00A60171" w:rsidP="00A60171">
      <w:pPr>
        <w:rPr>
          <w:szCs w:val="28"/>
        </w:rPr>
      </w:pPr>
      <w:r w:rsidRPr="00A60171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A60171" w:rsidRDefault="00A60171" w:rsidP="00A60171">
      <w:pPr>
        <w:rPr>
          <w:szCs w:val="28"/>
        </w:rPr>
      </w:pPr>
      <w:r w:rsidRPr="00A60171">
        <w:rPr>
          <w:szCs w:val="28"/>
        </w:rPr>
        <w:t>минимальный процент застройки – 10 %, максимальный процент застро</w:t>
      </w:r>
      <w:r w:rsidRPr="00A60171">
        <w:rPr>
          <w:szCs w:val="28"/>
        </w:rPr>
        <w:t>й</w:t>
      </w:r>
      <w:r w:rsidRPr="00A60171">
        <w:rPr>
          <w:szCs w:val="28"/>
        </w:rPr>
        <w:t>ки – 50 %.</w:t>
      </w:r>
      <w:r w:rsidRPr="00A70953">
        <w:rPr>
          <w:szCs w:val="28"/>
        </w:rPr>
        <w:t xml:space="preserve"> </w:t>
      </w:r>
    </w:p>
    <w:p w:rsidR="00880ED3" w:rsidRPr="00880ED3" w:rsidRDefault="00880ED3" w:rsidP="00880ED3">
      <w:pPr>
        <w:rPr>
          <w:szCs w:val="28"/>
        </w:rPr>
      </w:pPr>
      <w:r w:rsidRPr="00880ED3">
        <w:rPr>
          <w:szCs w:val="28"/>
        </w:rPr>
        <w:t xml:space="preserve">Зона </w:t>
      </w:r>
      <w:r w:rsidRPr="00CF45D9">
        <w:rPr>
          <w:szCs w:val="28"/>
        </w:rPr>
        <w:t>объектов инженерной инфраструктуры</w:t>
      </w:r>
      <w:r>
        <w:rPr>
          <w:szCs w:val="28"/>
        </w:rPr>
        <w:t>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 этажа;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минимальный  процент застройки – 10 %, максимальный процент застро</w:t>
      </w:r>
      <w:r w:rsidRPr="00A70953">
        <w:rPr>
          <w:szCs w:val="28"/>
        </w:rPr>
        <w:t>й</w:t>
      </w:r>
      <w:r w:rsidRPr="00A70953">
        <w:rPr>
          <w:szCs w:val="28"/>
        </w:rPr>
        <w:t xml:space="preserve">ки – 70 %.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Зона объектов улично-дорожной сети: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проектом планировки не предполагается размещение объектов капитальн</w:t>
      </w:r>
      <w:r w:rsidRPr="00A70953">
        <w:rPr>
          <w:szCs w:val="28"/>
        </w:rPr>
        <w:t>о</w:t>
      </w:r>
      <w:r w:rsidRPr="00A70953">
        <w:rPr>
          <w:szCs w:val="28"/>
        </w:rPr>
        <w:t xml:space="preserve">го строительства, </w:t>
      </w:r>
      <w:proofErr w:type="gramStart"/>
      <w:r w:rsidRPr="00A70953">
        <w:rPr>
          <w:szCs w:val="28"/>
        </w:rPr>
        <w:t>кроме</w:t>
      </w:r>
      <w:proofErr w:type="gramEnd"/>
      <w:r w:rsidRPr="00A70953">
        <w:rPr>
          <w:szCs w:val="28"/>
        </w:rPr>
        <w:t xml:space="preserve"> линейных.</w:t>
      </w:r>
    </w:p>
    <w:p w:rsidR="000E1916" w:rsidRPr="00FE76DE" w:rsidRDefault="000E1916" w:rsidP="000E1916">
      <w:pPr>
        <w:rPr>
          <w:szCs w:val="28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3</w:t>
      </w:r>
      <w:r w:rsidRPr="00A70953">
        <w:rPr>
          <w:b/>
          <w:szCs w:val="28"/>
        </w:rPr>
        <w:t xml:space="preserve">. Характеристика объектов капитального строительства жилого, </w:t>
      </w: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A70953">
        <w:rPr>
          <w:b/>
          <w:szCs w:val="28"/>
        </w:rPr>
        <w:t xml:space="preserve"> производственного, общественно-делового и иного назначения</w:t>
      </w: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На северо-западе планируемой территории в зоне объектов делового, общ</w:t>
      </w:r>
      <w:r w:rsidRPr="00A70953">
        <w:rPr>
          <w:szCs w:val="28"/>
        </w:rPr>
        <w:t>е</w:t>
      </w:r>
      <w:r w:rsidRPr="00A70953">
        <w:rPr>
          <w:szCs w:val="28"/>
        </w:rPr>
        <w:t>ственного и коммерческого назначения, в том числе многоэтажных жилых домов</w:t>
      </w:r>
      <w:r w:rsidR="003B1048">
        <w:rPr>
          <w:szCs w:val="28"/>
        </w:rPr>
        <w:t>,</w:t>
      </w:r>
      <w:r w:rsidRPr="00A70953">
        <w:rPr>
          <w:szCs w:val="28"/>
        </w:rPr>
        <w:t xml:space="preserve"> </w:t>
      </w:r>
      <w:r w:rsidRPr="00A70953">
        <w:rPr>
          <w:szCs w:val="28"/>
        </w:rPr>
        <w:lastRenderedPageBreak/>
        <w:t>планируется развитие жилого района, представляюще</w:t>
      </w:r>
      <w:r w:rsidR="003B1048">
        <w:rPr>
          <w:szCs w:val="28"/>
        </w:rPr>
        <w:t>го</w:t>
      </w:r>
      <w:r w:rsidRPr="00A70953">
        <w:rPr>
          <w:szCs w:val="28"/>
        </w:rPr>
        <w:t xml:space="preserve"> собой кирпичные дома этажностью от шести до двенадцати этажей.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В зоне индивидуальной жилой застройки размещаются 1096 индивидуал</w:t>
      </w:r>
      <w:r w:rsidRPr="00A70953">
        <w:rPr>
          <w:szCs w:val="28"/>
        </w:rPr>
        <w:t>ь</w:t>
      </w:r>
      <w:r w:rsidRPr="00A70953">
        <w:rPr>
          <w:szCs w:val="28"/>
        </w:rPr>
        <w:t>ных жилых домов.</w:t>
      </w:r>
    </w:p>
    <w:p w:rsidR="000E1916" w:rsidRDefault="000E1916" w:rsidP="000E1916">
      <w:pPr>
        <w:rPr>
          <w:szCs w:val="28"/>
        </w:rPr>
      </w:pPr>
      <w:r w:rsidRPr="00A70953">
        <w:rPr>
          <w:szCs w:val="28"/>
        </w:rPr>
        <w:t>На планируемой территории размещено множество объектов капитального строительства производственного назначения: машиностроение, металлургия, производство строительных материалов, товаров бытовой химии, медицинских препаратов, продуктов питания и товаров народного потребления. Проектом пл</w:t>
      </w:r>
      <w:r w:rsidRPr="00A70953">
        <w:rPr>
          <w:szCs w:val="28"/>
        </w:rPr>
        <w:t>а</w:t>
      </w:r>
      <w:r w:rsidRPr="00A70953">
        <w:rPr>
          <w:szCs w:val="28"/>
        </w:rPr>
        <w:t xml:space="preserve">нировки предлагается сохранение и использование промышленного потенциала планируемой территории. </w:t>
      </w:r>
    </w:p>
    <w:p w:rsidR="003B0BD4" w:rsidRPr="00A70953" w:rsidRDefault="003B0BD4" w:rsidP="000E1916">
      <w:pPr>
        <w:rPr>
          <w:szCs w:val="28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rPr>
          <w:b/>
          <w:szCs w:val="28"/>
        </w:rPr>
      </w:pPr>
      <w:bookmarkStart w:id="3" w:name="_Toc445826801"/>
      <w:r>
        <w:rPr>
          <w:b/>
          <w:szCs w:val="28"/>
        </w:rPr>
        <w:t>4</w:t>
      </w:r>
      <w:r w:rsidRPr="00A70953">
        <w:rPr>
          <w:b/>
          <w:szCs w:val="28"/>
        </w:rPr>
        <w:t>. Размещение объектов федерального значения</w:t>
      </w:r>
    </w:p>
    <w:p w:rsidR="000E1916" w:rsidRPr="00A70953" w:rsidRDefault="000E1916" w:rsidP="000E1916">
      <w:pPr>
        <w:spacing w:line="240" w:lineRule="atLeast"/>
        <w:jc w:val="center"/>
        <w:rPr>
          <w:b/>
          <w:szCs w:val="28"/>
        </w:rPr>
      </w:pPr>
    </w:p>
    <w:p w:rsidR="000E1916" w:rsidRPr="00A70953" w:rsidRDefault="000E1916" w:rsidP="000E1916">
      <w:pPr>
        <w:spacing w:line="240" w:lineRule="atLeast"/>
        <w:rPr>
          <w:szCs w:val="28"/>
        </w:rPr>
      </w:pPr>
      <w:r w:rsidRPr="00A70953">
        <w:rPr>
          <w:szCs w:val="28"/>
        </w:rPr>
        <w:t>Объекты федерального значения на планируемой территории отсутствуют, размещение новых</w:t>
      </w:r>
      <w:r>
        <w:rPr>
          <w:szCs w:val="28"/>
        </w:rPr>
        <w:t xml:space="preserve"> объектов</w:t>
      </w:r>
      <w:r w:rsidRPr="00A70953">
        <w:rPr>
          <w:szCs w:val="28"/>
        </w:rPr>
        <w:t xml:space="preserve"> не предусмотрено.</w:t>
      </w:r>
    </w:p>
    <w:p w:rsidR="000E1916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4" w:name="_Toc443631071"/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5</w:t>
      </w:r>
      <w:r w:rsidRPr="00A70953">
        <w:rPr>
          <w:b/>
          <w:szCs w:val="28"/>
        </w:rPr>
        <w:t>. Размещение объектов регионального значения</w:t>
      </w:r>
      <w:bookmarkEnd w:id="4"/>
    </w:p>
    <w:p w:rsidR="000E1916" w:rsidRDefault="000E1916" w:rsidP="000E1916">
      <w:pPr>
        <w:rPr>
          <w:szCs w:val="28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В настоящее время на планируемой территории </w:t>
      </w:r>
      <w:r w:rsidR="003B1048" w:rsidRPr="00A70953">
        <w:rPr>
          <w:szCs w:val="28"/>
        </w:rPr>
        <w:t>в квартале 340.02.03.01</w:t>
      </w:r>
      <w:r w:rsidR="003B1048">
        <w:rPr>
          <w:szCs w:val="28"/>
        </w:rPr>
        <w:t xml:space="preserve"> </w:t>
      </w:r>
      <w:r w:rsidRPr="00A70953">
        <w:rPr>
          <w:szCs w:val="28"/>
        </w:rPr>
        <w:t>ра</w:t>
      </w:r>
      <w:r w:rsidRPr="00A70953">
        <w:rPr>
          <w:szCs w:val="28"/>
        </w:rPr>
        <w:t>с</w:t>
      </w:r>
      <w:r w:rsidRPr="00A70953">
        <w:rPr>
          <w:szCs w:val="28"/>
        </w:rPr>
        <w:t>полагается один объект капитального стро</w:t>
      </w:r>
      <w:r>
        <w:rPr>
          <w:szCs w:val="28"/>
        </w:rPr>
        <w:t>ительства</w:t>
      </w:r>
      <w:r w:rsidRPr="00A70953">
        <w:rPr>
          <w:szCs w:val="28"/>
        </w:rPr>
        <w:t xml:space="preserve"> регионального значения – г</w:t>
      </w:r>
      <w:r w:rsidRPr="00A70953">
        <w:rPr>
          <w:szCs w:val="28"/>
        </w:rPr>
        <w:t>о</w:t>
      </w:r>
      <w:r w:rsidRPr="00A70953">
        <w:rPr>
          <w:szCs w:val="28"/>
        </w:rPr>
        <w:t>сударственное бюджетное профессиональное образовательное учреждение Нов</w:t>
      </w:r>
      <w:r w:rsidRPr="00A70953">
        <w:rPr>
          <w:szCs w:val="28"/>
        </w:rPr>
        <w:t>о</w:t>
      </w:r>
      <w:r w:rsidRPr="00A70953">
        <w:rPr>
          <w:szCs w:val="28"/>
        </w:rPr>
        <w:t>сибирской области «Новосибирский технический колледж им. А. И. Покрышк</w:t>
      </w:r>
      <w:r w:rsidRPr="00A70953">
        <w:rPr>
          <w:szCs w:val="28"/>
        </w:rPr>
        <w:t>и</w:t>
      </w:r>
      <w:r w:rsidRPr="00A70953">
        <w:rPr>
          <w:szCs w:val="28"/>
        </w:rPr>
        <w:t>на».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Проектом планировки не предусмотрено размещение объектов регионал</w:t>
      </w:r>
      <w:r w:rsidRPr="00A70953">
        <w:rPr>
          <w:szCs w:val="28"/>
        </w:rPr>
        <w:t>ь</w:t>
      </w:r>
      <w:r w:rsidRPr="00A70953">
        <w:rPr>
          <w:szCs w:val="28"/>
        </w:rPr>
        <w:t>ного значения.</w:t>
      </w:r>
    </w:p>
    <w:p w:rsidR="000E1916" w:rsidRPr="00AC15A4" w:rsidRDefault="000E1916" w:rsidP="000E1916">
      <w:pPr>
        <w:spacing w:line="240" w:lineRule="atLeast"/>
        <w:rPr>
          <w:sz w:val="24"/>
          <w:szCs w:val="24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5" w:name="_Toc443631072"/>
      <w:r>
        <w:rPr>
          <w:b/>
          <w:szCs w:val="28"/>
        </w:rPr>
        <w:t>6</w:t>
      </w:r>
      <w:r w:rsidRPr="00A70953">
        <w:rPr>
          <w:b/>
          <w:szCs w:val="28"/>
        </w:rPr>
        <w:t>. Размещение объектов местного значения</w:t>
      </w:r>
      <w:bookmarkEnd w:id="5"/>
    </w:p>
    <w:p w:rsidR="000E1916" w:rsidRPr="00AC15A4" w:rsidRDefault="000E1916" w:rsidP="000E1916">
      <w:pPr>
        <w:spacing w:line="240" w:lineRule="atLeast"/>
        <w:rPr>
          <w:sz w:val="24"/>
          <w:szCs w:val="24"/>
        </w:rPr>
      </w:pPr>
    </w:p>
    <w:p w:rsidR="000E1916" w:rsidRPr="00A70953" w:rsidRDefault="000E1916" w:rsidP="000E1916">
      <w:pPr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Планируемая территория имеет недостаточно развитую социальную инфр</w:t>
      </w:r>
      <w:r w:rsidRPr="00A70953">
        <w:rPr>
          <w:szCs w:val="28"/>
        </w:rPr>
        <w:t>а</w:t>
      </w:r>
      <w:r w:rsidRPr="00A70953">
        <w:rPr>
          <w:szCs w:val="28"/>
        </w:rPr>
        <w:t>структуру</w:t>
      </w:r>
      <w:r>
        <w:rPr>
          <w:szCs w:val="28"/>
        </w:rPr>
        <w:t xml:space="preserve"> и п</w:t>
      </w:r>
      <w:r w:rsidRPr="00A70953">
        <w:rPr>
          <w:szCs w:val="28"/>
        </w:rPr>
        <w:t>о ряду показателей выявлено несоответствие Местным нормативам градостроительного проектирования города Новосибирска</w:t>
      </w:r>
      <w:r>
        <w:rPr>
          <w:szCs w:val="28"/>
        </w:rPr>
        <w:t>, утвержденным реш</w:t>
      </w:r>
      <w:r>
        <w:rPr>
          <w:szCs w:val="28"/>
        </w:rPr>
        <w:t>е</w:t>
      </w:r>
      <w:r>
        <w:rPr>
          <w:szCs w:val="28"/>
        </w:rPr>
        <w:t>нием Совета депутатов города Новосибирска от 02.12.2015 № 96.</w:t>
      </w:r>
      <w:r w:rsidRPr="00A70953">
        <w:rPr>
          <w:szCs w:val="28"/>
        </w:rPr>
        <w:t xml:space="preserve">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инфраструктуры.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На расчетный срок предусматривается размещение и строительство сл</w:t>
      </w:r>
      <w:r w:rsidRPr="00A70953">
        <w:rPr>
          <w:szCs w:val="28"/>
        </w:rPr>
        <w:t>е</w:t>
      </w:r>
      <w:r w:rsidRPr="00A70953">
        <w:rPr>
          <w:szCs w:val="28"/>
        </w:rPr>
        <w:t>дующих объектов капитального строительства местного значения: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дошкольной образовательной организации на 500 ме</w:t>
      </w:r>
      <w:proofErr w:type="gramStart"/>
      <w:r w:rsidRPr="00A70953">
        <w:rPr>
          <w:szCs w:val="28"/>
        </w:rPr>
        <w:t>ст в кв</w:t>
      </w:r>
      <w:proofErr w:type="gramEnd"/>
      <w:r w:rsidRPr="00A70953">
        <w:rPr>
          <w:szCs w:val="28"/>
        </w:rPr>
        <w:t>артале 340.01.01.03;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общеобразовательной школы на 1100 ме</w:t>
      </w:r>
      <w:proofErr w:type="gramStart"/>
      <w:r w:rsidRPr="00A70953">
        <w:rPr>
          <w:szCs w:val="28"/>
        </w:rPr>
        <w:t>ст в кв</w:t>
      </w:r>
      <w:proofErr w:type="gramEnd"/>
      <w:r w:rsidRPr="00A70953">
        <w:rPr>
          <w:szCs w:val="28"/>
        </w:rPr>
        <w:t>артале 340.01.01.01;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общеобразовательной школы на 1100 ме</w:t>
      </w:r>
      <w:proofErr w:type="gramStart"/>
      <w:r w:rsidRPr="00A70953">
        <w:rPr>
          <w:szCs w:val="28"/>
        </w:rPr>
        <w:t>ст в кв</w:t>
      </w:r>
      <w:proofErr w:type="gramEnd"/>
      <w:r w:rsidRPr="00A70953">
        <w:rPr>
          <w:szCs w:val="28"/>
        </w:rPr>
        <w:t>артале 340.01.02.01;</w:t>
      </w:r>
    </w:p>
    <w:p w:rsidR="000E1916" w:rsidRDefault="000E1916" w:rsidP="000E1916">
      <w:pPr>
        <w:rPr>
          <w:szCs w:val="28"/>
        </w:rPr>
      </w:pPr>
      <w:r w:rsidRPr="00A70953">
        <w:rPr>
          <w:szCs w:val="28"/>
        </w:rPr>
        <w:t>физкультурно-оздоровительного центра в квартале 340.01.02.01</w:t>
      </w:r>
      <w:r>
        <w:rPr>
          <w:szCs w:val="28"/>
        </w:rPr>
        <w:t>;</w:t>
      </w:r>
    </w:p>
    <w:p w:rsidR="000E1916" w:rsidRPr="00A70953" w:rsidRDefault="000E1916" w:rsidP="000E1916">
      <w:pPr>
        <w:rPr>
          <w:szCs w:val="28"/>
        </w:rPr>
      </w:pPr>
      <w:r>
        <w:rPr>
          <w:szCs w:val="28"/>
        </w:rPr>
        <w:t xml:space="preserve">и </w:t>
      </w:r>
      <w:r w:rsidRPr="00A70953">
        <w:rPr>
          <w:szCs w:val="28"/>
        </w:rPr>
        <w:t>реконструкци</w:t>
      </w:r>
      <w:r w:rsidR="00FE1FD0">
        <w:rPr>
          <w:szCs w:val="28"/>
        </w:rPr>
        <w:t>и</w:t>
      </w:r>
      <w:r w:rsidRPr="00A70953">
        <w:rPr>
          <w:szCs w:val="28"/>
        </w:rPr>
        <w:t xml:space="preserve"> общеобразовательной школы на 11</w:t>
      </w:r>
      <w:r>
        <w:rPr>
          <w:szCs w:val="28"/>
        </w:rPr>
        <w:t>00 ме</w:t>
      </w:r>
      <w:proofErr w:type="gramStart"/>
      <w:r>
        <w:rPr>
          <w:szCs w:val="28"/>
        </w:rPr>
        <w:t>ст в кв</w:t>
      </w:r>
      <w:proofErr w:type="gramEnd"/>
      <w:r>
        <w:rPr>
          <w:szCs w:val="28"/>
        </w:rPr>
        <w:t>артале 340.01.02.01.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lastRenderedPageBreak/>
        <w:t>Строительство объектов обуславливается расчетной потребностью и норм</w:t>
      </w:r>
      <w:r w:rsidRPr="00A70953">
        <w:rPr>
          <w:szCs w:val="28"/>
        </w:rPr>
        <w:t>а</w:t>
      </w:r>
      <w:r w:rsidRPr="00A70953">
        <w:rPr>
          <w:szCs w:val="28"/>
        </w:rPr>
        <w:t>тивными радиусами обслуживания.</w:t>
      </w:r>
    </w:p>
    <w:p w:rsidR="000E1916" w:rsidRPr="00AC15A4" w:rsidRDefault="000E1916" w:rsidP="000E1916">
      <w:pPr>
        <w:spacing w:line="240" w:lineRule="atLeast"/>
        <w:ind w:firstLine="0"/>
        <w:jc w:val="center"/>
        <w:outlineLvl w:val="0"/>
        <w:rPr>
          <w:b/>
          <w:sz w:val="24"/>
          <w:szCs w:val="24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A70953">
        <w:rPr>
          <w:b/>
          <w:szCs w:val="28"/>
        </w:rPr>
        <w:t xml:space="preserve">7. Характеристики </w:t>
      </w:r>
      <w:bookmarkEnd w:id="3"/>
      <w:r w:rsidRPr="00A70953">
        <w:rPr>
          <w:b/>
          <w:szCs w:val="28"/>
        </w:rPr>
        <w:t>объектов транспортной инфраструктуры</w:t>
      </w:r>
    </w:p>
    <w:p w:rsidR="000E1916" w:rsidRPr="00AC15A4" w:rsidRDefault="000E1916" w:rsidP="000E1916">
      <w:pPr>
        <w:spacing w:line="240" w:lineRule="atLeast"/>
        <w:ind w:firstLine="0"/>
        <w:jc w:val="center"/>
        <w:outlineLvl w:val="0"/>
        <w:rPr>
          <w:b/>
          <w:sz w:val="24"/>
          <w:szCs w:val="24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Проектом планировки принята следующая классификация улично-дорожной сети: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магистральные улицы общегородского значения непрерывного движения;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магистральные улицы общегородского значения регулируемого движения;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магистральные улицы районного значения </w:t>
      </w:r>
      <w:r w:rsidR="00FE1FD0">
        <w:rPr>
          <w:szCs w:val="28"/>
        </w:rPr>
        <w:t xml:space="preserve">- </w:t>
      </w:r>
      <w:r w:rsidRPr="00A70953">
        <w:rPr>
          <w:szCs w:val="28"/>
        </w:rPr>
        <w:t>транспортно-пешеходные</w:t>
      </w:r>
      <w:r>
        <w:rPr>
          <w:szCs w:val="28"/>
        </w:rPr>
        <w:t>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улицы в жилой застройке;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улицы и дороги местного значения в научно-производственных районах;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проезды второстепенные.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Обслуживание планируемой территории предусмотрено с магистральных улиц районного значения</w:t>
      </w:r>
      <w:r w:rsidR="00FE1FD0">
        <w:rPr>
          <w:szCs w:val="28"/>
        </w:rPr>
        <w:t xml:space="preserve"> -</w:t>
      </w:r>
      <w:r w:rsidRPr="00A70953">
        <w:rPr>
          <w:szCs w:val="28"/>
        </w:rPr>
        <w:t xml:space="preserve"> транспортно-пешеходных.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Протяженность улично-дорожной сети в границах планируемой территории составляет </w:t>
      </w:r>
      <w:r w:rsidR="007E67CB">
        <w:rPr>
          <w:szCs w:val="28"/>
        </w:rPr>
        <w:t>87,29</w:t>
      </w:r>
      <w:r w:rsidRPr="00A70953">
        <w:rPr>
          <w:szCs w:val="28"/>
        </w:rPr>
        <w:t xml:space="preserve"> км.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Плотность улично-дорожной сети </w:t>
      </w:r>
      <w:r w:rsidR="007E67CB">
        <w:rPr>
          <w:szCs w:val="28"/>
        </w:rPr>
        <w:t>–</w:t>
      </w:r>
      <w:r w:rsidRPr="00A70953">
        <w:rPr>
          <w:szCs w:val="28"/>
        </w:rPr>
        <w:t xml:space="preserve"> </w:t>
      </w:r>
      <w:r w:rsidR="007E67CB">
        <w:rPr>
          <w:szCs w:val="28"/>
        </w:rPr>
        <w:t>6,75</w:t>
      </w:r>
      <w:r w:rsidRPr="00A70953">
        <w:rPr>
          <w:szCs w:val="28"/>
        </w:rPr>
        <w:t xml:space="preserve"> км/кв. км.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Основными транспортными связями планируемой территории являются ул. </w:t>
      </w:r>
      <w:proofErr w:type="gramStart"/>
      <w:r w:rsidRPr="00A70953">
        <w:rPr>
          <w:szCs w:val="28"/>
        </w:rPr>
        <w:t>Станционная</w:t>
      </w:r>
      <w:proofErr w:type="gramEnd"/>
      <w:r w:rsidRPr="00A70953">
        <w:rPr>
          <w:szCs w:val="28"/>
        </w:rPr>
        <w:t xml:space="preserve">, связывающая город с аэропортом «Толмачево» и </w:t>
      </w:r>
      <w:r>
        <w:rPr>
          <w:szCs w:val="28"/>
        </w:rPr>
        <w:t>обеспечива</w:t>
      </w:r>
      <w:r>
        <w:rPr>
          <w:szCs w:val="28"/>
        </w:rPr>
        <w:t>ю</w:t>
      </w:r>
      <w:r>
        <w:rPr>
          <w:szCs w:val="28"/>
        </w:rPr>
        <w:t>щая</w:t>
      </w:r>
      <w:r w:rsidRPr="00A70953">
        <w:rPr>
          <w:szCs w:val="28"/>
        </w:rPr>
        <w:t xml:space="preserve"> выезд на трассу Р-254 «Иртыш», и проезд Энергетиков, связывающий левый и правый берег</w:t>
      </w:r>
      <w:r w:rsidR="00FE1FD0">
        <w:rPr>
          <w:szCs w:val="28"/>
        </w:rPr>
        <w:t>а</w:t>
      </w:r>
      <w:r w:rsidRPr="00A70953">
        <w:rPr>
          <w:szCs w:val="28"/>
        </w:rPr>
        <w:t xml:space="preserve"> города через </w:t>
      </w:r>
      <w:proofErr w:type="spellStart"/>
      <w:r w:rsidRPr="00A70953">
        <w:rPr>
          <w:szCs w:val="28"/>
        </w:rPr>
        <w:t>Димитровский</w:t>
      </w:r>
      <w:proofErr w:type="spellEnd"/>
      <w:r w:rsidRPr="00A70953">
        <w:rPr>
          <w:szCs w:val="28"/>
        </w:rPr>
        <w:t xml:space="preserve"> мост. Важная магистральная улица общегородского значения регулируемого движения – ул. 2-я Станционная, кот</w:t>
      </w:r>
      <w:r w:rsidRPr="00A70953">
        <w:rPr>
          <w:szCs w:val="28"/>
        </w:rPr>
        <w:t>о</w:t>
      </w:r>
      <w:r w:rsidRPr="00A70953">
        <w:rPr>
          <w:szCs w:val="28"/>
        </w:rPr>
        <w:t xml:space="preserve">рая </w:t>
      </w:r>
      <w:r w:rsidR="00FE1FD0" w:rsidRPr="00A70953">
        <w:rPr>
          <w:szCs w:val="28"/>
        </w:rPr>
        <w:t xml:space="preserve">не только </w:t>
      </w:r>
      <w:r w:rsidRPr="00A70953">
        <w:rPr>
          <w:szCs w:val="28"/>
        </w:rPr>
        <w:t>является внутрирайонной транспортной артерией, но и обеспечив</w:t>
      </w:r>
      <w:r w:rsidRPr="00A70953">
        <w:rPr>
          <w:szCs w:val="28"/>
        </w:rPr>
        <w:t>а</w:t>
      </w:r>
      <w:r w:rsidRPr="00A70953">
        <w:rPr>
          <w:szCs w:val="28"/>
        </w:rPr>
        <w:t xml:space="preserve">ет выезд на </w:t>
      </w:r>
      <w:proofErr w:type="spellStart"/>
      <w:r w:rsidRPr="00A70953">
        <w:rPr>
          <w:szCs w:val="28"/>
        </w:rPr>
        <w:t>Колыванское</w:t>
      </w:r>
      <w:proofErr w:type="spellEnd"/>
      <w:r w:rsidRPr="00A70953">
        <w:rPr>
          <w:szCs w:val="28"/>
        </w:rPr>
        <w:t xml:space="preserve"> шоссе и Северный объезд города Новосибирска. Полоса отвода железной дороги ограничивает связь планируемой территории с остал</w:t>
      </w:r>
      <w:r w:rsidRPr="00A70953">
        <w:rPr>
          <w:szCs w:val="28"/>
        </w:rPr>
        <w:t>ь</w:t>
      </w:r>
      <w:r w:rsidRPr="00A70953">
        <w:rPr>
          <w:szCs w:val="28"/>
        </w:rPr>
        <w:t>ными частями Ленинского района. Связующими элементами являются в восто</w:t>
      </w:r>
      <w:r w:rsidRPr="00A70953">
        <w:rPr>
          <w:szCs w:val="28"/>
        </w:rPr>
        <w:t>ч</w:t>
      </w:r>
      <w:r w:rsidRPr="00A70953">
        <w:rPr>
          <w:szCs w:val="28"/>
        </w:rPr>
        <w:t>ной части проезд Энергетиков (площадь Энергетиков – площадь Труда), а в з</w:t>
      </w:r>
      <w:r w:rsidRPr="00A70953">
        <w:rPr>
          <w:szCs w:val="28"/>
        </w:rPr>
        <w:t>а</w:t>
      </w:r>
      <w:r w:rsidRPr="00A70953">
        <w:rPr>
          <w:szCs w:val="28"/>
        </w:rPr>
        <w:t xml:space="preserve">падной – регулируемый Бетонный переезд.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Промышленная специфика площадки складывается из наличия разветвле</w:t>
      </w:r>
      <w:r w:rsidRPr="00A70953">
        <w:rPr>
          <w:szCs w:val="28"/>
        </w:rPr>
        <w:t>н</w:t>
      </w:r>
      <w:r w:rsidRPr="00A70953">
        <w:rPr>
          <w:szCs w:val="28"/>
        </w:rPr>
        <w:t xml:space="preserve">ной системы железнодорожных тупиков и транзитных путей в промышленную зону Новосибирского района Новосибирской области.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Существующая улично-дорожная сеть решает задачи транзита через терр</w:t>
      </w:r>
      <w:r w:rsidRPr="00A70953">
        <w:rPr>
          <w:szCs w:val="28"/>
        </w:rPr>
        <w:t>и</w:t>
      </w:r>
      <w:r w:rsidRPr="00A70953">
        <w:rPr>
          <w:szCs w:val="28"/>
        </w:rPr>
        <w:t>торию района, но не обеспечивает достаточной связи площадки с селитебной те</w:t>
      </w:r>
      <w:r w:rsidRPr="00A70953">
        <w:rPr>
          <w:szCs w:val="28"/>
        </w:rPr>
        <w:t>р</w:t>
      </w:r>
      <w:r w:rsidRPr="00A70953">
        <w:rPr>
          <w:szCs w:val="28"/>
        </w:rPr>
        <w:t>риторией и обособляет его. Малое количество местных проездов затрудняет а</w:t>
      </w:r>
      <w:r w:rsidRPr="00A70953">
        <w:rPr>
          <w:szCs w:val="28"/>
        </w:rPr>
        <w:t>в</w:t>
      </w:r>
      <w:r w:rsidRPr="00A70953">
        <w:rPr>
          <w:szCs w:val="28"/>
        </w:rPr>
        <w:t>томобильное сообщение. Настоящим проектом планировки предлагается решить эти проблемы.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Параметры магистральных улиц общегородского значения и улиц местного значения приняты с расчетом на увеличение транспортных потоков в будущем, а также с учетом повышения требований к надежности, комфортности и безопасн</w:t>
      </w:r>
      <w:r w:rsidRPr="00A70953">
        <w:rPr>
          <w:szCs w:val="28"/>
        </w:rPr>
        <w:t>о</w:t>
      </w:r>
      <w:r w:rsidRPr="00A70953">
        <w:rPr>
          <w:szCs w:val="28"/>
        </w:rPr>
        <w:t>сти транспортного движения, развития скоростных видов транспорта, усиления значения социально-экономического фактора – экономии времени на передвиж</w:t>
      </w:r>
      <w:r w:rsidRPr="00A70953">
        <w:rPr>
          <w:szCs w:val="28"/>
        </w:rPr>
        <w:t>е</w:t>
      </w:r>
      <w:r w:rsidRPr="00A70953">
        <w:rPr>
          <w:szCs w:val="28"/>
        </w:rPr>
        <w:t>ния в пространстве города. Проектные решения по развитию транспортной сети планируемой территории обеспечивают стадийность строительства по мере во</w:t>
      </w:r>
      <w:r w:rsidRPr="00A70953">
        <w:rPr>
          <w:szCs w:val="28"/>
        </w:rPr>
        <w:t>з</w:t>
      </w:r>
      <w:r w:rsidRPr="00A70953">
        <w:rPr>
          <w:szCs w:val="28"/>
        </w:rPr>
        <w:t>растания транспортных потоков и подвижности населения.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lastRenderedPageBreak/>
        <w:t xml:space="preserve">Для развития пропуска транзитных транспортных потоков проектируются магистральные улицы общегородского значения непрерывного движения: </w:t>
      </w:r>
      <w:proofErr w:type="spellStart"/>
      <w:r w:rsidRPr="00A70953">
        <w:rPr>
          <w:szCs w:val="28"/>
        </w:rPr>
        <w:t>Ел</w:t>
      </w:r>
      <w:r w:rsidRPr="00A70953">
        <w:rPr>
          <w:szCs w:val="28"/>
        </w:rPr>
        <w:t>ь</w:t>
      </w:r>
      <w:r w:rsidRPr="00A70953">
        <w:rPr>
          <w:szCs w:val="28"/>
        </w:rPr>
        <w:t>цовская</w:t>
      </w:r>
      <w:proofErr w:type="spellEnd"/>
      <w:r w:rsidRPr="00A70953">
        <w:rPr>
          <w:szCs w:val="28"/>
        </w:rPr>
        <w:t xml:space="preserve"> магистраль с выходом на перспективный мост и Затонская магистраль (фрагмент Левобережной магистрали), проходящая по северной границе план</w:t>
      </w:r>
      <w:r w:rsidRPr="00A70953">
        <w:rPr>
          <w:szCs w:val="28"/>
        </w:rPr>
        <w:t>и</w:t>
      </w:r>
      <w:r w:rsidRPr="00A70953">
        <w:rPr>
          <w:szCs w:val="28"/>
        </w:rPr>
        <w:t xml:space="preserve">руемой территории и связывающая проезд Энергетиков и транспортное кольцо в </w:t>
      </w:r>
      <w:proofErr w:type="spellStart"/>
      <w:r w:rsidRPr="00A70953">
        <w:rPr>
          <w:szCs w:val="28"/>
        </w:rPr>
        <w:t>Колыванском</w:t>
      </w:r>
      <w:proofErr w:type="spellEnd"/>
      <w:r w:rsidRPr="00A70953">
        <w:rPr>
          <w:szCs w:val="28"/>
        </w:rPr>
        <w:t xml:space="preserve"> направлении.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 увязке с концепцией проекта планировки территории, ограниченной ул</w:t>
      </w:r>
      <w:r w:rsidRPr="00A70953">
        <w:rPr>
          <w:szCs w:val="28"/>
        </w:rPr>
        <w:t>и</w:t>
      </w:r>
      <w:r w:rsidRPr="00A70953">
        <w:rPr>
          <w:szCs w:val="28"/>
        </w:rPr>
        <w:t>цами Широкой, Станиславского, Титова и Связистов, в Ленинском районе запр</w:t>
      </w:r>
      <w:r w:rsidRPr="00A70953">
        <w:rPr>
          <w:szCs w:val="28"/>
        </w:rPr>
        <w:t>о</w:t>
      </w:r>
      <w:r w:rsidRPr="00A70953">
        <w:rPr>
          <w:szCs w:val="28"/>
        </w:rPr>
        <w:t>ектированы магистральная улица общегородского значения регулируемого дв</w:t>
      </w:r>
      <w:r w:rsidRPr="00A70953">
        <w:rPr>
          <w:szCs w:val="28"/>
        </w:rPr>
        <w:t>и</w:t>
      </w:r>
      <w:r w:rsidRPr="00A70953">
        <w:rPr>
          <w:szCs w:val="28"/>
        </w:rPr>
        <w:t>жения – ул. Героическая, проходящая в створе проектируемого метро, связыва</w:t>
      </w:r>
      <w:r w:rsidRPr="00A70953">
        <w:rPr>
          <w:szCs w:val="28"/>
        </w:rPr>
        <w:t>ю</w:t>
      </w:r>
      <w:r w:rsidRPr="00A70953">
        <w:rPr>
          <w:szCs w:val="28"/>
        </w:rPr>
        <w:t xml:space="preserve">щая </w:t>
      </w:r>
      <w:proofErr w:type="spellStart"/>
      <w:r w:rsidRPr="00A70953">
        <w:rPr>
          <w:szCs w:val="28"/>
        </w:rPr>
        <w:t>Затонскую</w:t>
      </w:r>
      <w:proofErr w:type="spellEnd"/>
      <w:r w:rsidRPr="00A70953">
        <w:rPr>
          <w:szCs w:val="28"/>
        </w:rPr>
        <w:t xml:space="preserve"> магистраль и ул. Троллейную (крупный перспективный </w:t>
      </w:r>
      <w:proofErr w:type="spellStart"/>
      <w:r w:rsidRPr="00A70953">
        <w:rPr>
          <w:szCs w:val="28"/>
        </w:rPr>
        <w:t>мульт</w:t>
      </w:r>
      <w:r w:rsidRPr="00A70953">
        <w:rPr>
          <w:szCs w:val="28"/>
        </w:rPr>
        <w:t>и</w:t>
      </w:r>
      <w:r w:rsidRPr="00A70953">
        <w:rPr>
          <w:szCs w:val="28"/>
        </w:rPr>
        <w:t>модальный</w:t>
      </w:r>
      <w:proofErr w:type="spellEnd"/>
      <w:r w:rsidRPr="00A70953">
        <w:rPr>
          <w:szCs w:val="28"/>
        </w:rPr>
        <w:t xml:space="preserve"> транспортный узел в районе железнодорожного вокзала станции «Н</w:t>
      </w:r>
      <w:r w:rsidRPr="00A70953">
        <w:rPr>
          <w:szCs w:val="28"/>
        </w:rPr>
        <w:t>о</w:t>
      </w:r>
      <w:r w:rsidRPr="00A70953">
        <w:rPr>
          <w:szCs w:val="28"/>
        </w:rPr>
        <w:t xml:space="preserve">восибирск-Западный»), и продолжение ул. Связистов до пересечения с Затонской магистралью. </w:t>
      </w:r>
      <w:proofErr w:type="gramEnd"/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В качестве основных системообразующих видов общественного транспорта общегородского уровня приняты как уличные виды транспорта – скоростной трамвай, автобус, троллейбус и маршрутное такси, так и внеуличные – метроп</w:t>
      </w:r>
      <w:r w:rsidRPr="00A70953">
        <w:rPr>
          <w:szCs w:val="28"/>
        </w:rPr>
        <w:t>о</w:t>
      </w:r>
      <w:r w:rsidRPr="00A70953">
        <w:rPr>
          <w:szCs w:val="28"/>
        </w:rPr>
        <w:t>литен, обеспечивающие транспортные связи района с объектами и территориями массового тяготения, а также с пересадочными узлами скоростных коммуник</w:t>
      </w:r>
      <w:r w:rsidRPr="00A70953">
        <w:rPr>
          <w:szCs w:val="28"/>
        </w:rPr>
        <w:t>а</w:t>
      </w:r>
      <w:r w:rsidRPr="00A70953">
        <w:rPr>
          <w:szCs w:val="28"/>
        </w:rPr>
        <w:t xml:space="preserve">ций. 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 настоящее время по территории проходит 33 маршрута общественного транспорта, в том числе 4 троллейбусных, 21 из которых приходится только на транзитные магистрали ул. Станционной – проезда Энергетиков.</w:t>
      </w:r>
      <w:proofErr w:type="gramEnd"/>
      <w:r w:rsidRPr="00A70953">
        <w:rPr>
          <w:szCs w:val="28"/>
        </w:rPr>
        <w:t xml:space="preserve"> Предлагается, кроме использования существующих маршрутов, использовать для движения о</w:t>
      </w:r>
      <w:r w:rsidRPr="00A70953">
        <w:rPr>
          <w:szCs w:val="28"/>
        </w:rPr>
        <w:t>б</w:t>
      </w:r>
      <w:r w:rsidRPr="00A70953">
        <w:rPr>
          <w:szCs w:val="28"/>
        </w:rPr>
        <w:t>щественного транспорта ул. </w:t>
      </w:r>
      <w:proofErr w:type="gramStart"/>
      <w:r w:rsidRPr="00A70953">
        <w:rPr>
          <w:szCs w:val="28"/>
        </w:rPr>
        <w:t>Олимпийскую</w:t>
      </w:r>
      <w:proofErr w:type="gramEnd"/>
      <w:r w:rsidRPr="00A70953">
        <w:rPr>
          <w:szCs w:val="28"/>
        </w:rPr>
        <w:t xml:space="preserve"> и проектируемые связевые магистрали перспективного общественно-делового центра района.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Для обеспечения движения общественного транспорта и удобства пассаж</w:t>
      </w:r>
      <w:r w:rsidRPr="00A70953">
        <w:rPr>
          <w:szCs w:val="28"/>
        </w:rPr>
        <w:t>и</w:t>
      </w:r>
      <w:r w:rsidRPr="00A70953">
        <w:rPr>
          <w:szCs w:val="28"/>
        </w:rPr>
        <w:t>ров необходимы строительство и реконструкция 33 остановочных пунктов с ус</w:t>
      </w:r>
      <w:r w:rsidRPr="00A70953">
        <w:rPr>
          <w:szCs w:val="28"/>
        </w:rPr>
        <w:t>т</w:t>
      </w:r>
      <w:r w:rsidRPr="00A70953">
        <w:rPr>
          <w:szCs w:val="28"/>
        </w:rPr>
        <w:t xml:space="preserve">ройством остановочных карманов. Параметры остановочных карманов </w:t>
      </w:r>
      <w:r>
        <w:rPr>
          <w:szCs w:val="28"/>
        </w:rPr>
        <w:t>необход</w:t>
      </w:r>
      <w:r>
        <w:rPr>
          <w:szCs w:val="28"/>
        </w:rPr>
        <w:t>и</w:t>
      </w:r>
      <w:r>
        <w:rPr>
          <w:szCs w:val="28"/>
        </w:rPr>
        <w:t xml:space="preserve">мо </w:t>
      </w:r>
      <w:r w:rsidRPr="00A70953">
        <w:rPr>
          <w:szCs w:val="28"/>
        </w:rPr>
        <w:t>определить при дальнейшем проектировании и расчете пассажиропотока.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В проекте планировки </w:t>
      </w:r>
      <w:r>
        <w:rPr>
          <w:szCs w:val="28"/>
        </w:rPr>
        <w:t xml:space="preserve">территории </w:t>
      </w:r>
      <w:r w:rsidRPr="00A70953">
        <w:rPr>
          <w:szCs w:val="28"/>
        </w:rPr>
        <w:t xml:space="preserve">отражены решения концепции развития скоростного трамвая, согласно которой он заходит на планируемую территорию с правого берега через перспективный </w:t>
      </w:r>
      <w:proofErr w:type="spellStart"/>
      <w:r w:rsidRPr="00A70953">
        <w:rPr>
          <w:szCs w:val="28"/>
        </w:rPr>
        <w:t>Ельцовский</w:t>
      </w:r>
      <w:proofErr w:type="spellEnd"/>
      <w:r w:rsidRPr="00A70953">
        <w:rPr>
          <w:szCs w:val="28"/>
        </w:rPr>
        <w:t xml:space="preserve"> мост, в районе пересечения с З</w:t>
      </w:r>
      <w:r w:rsidRPr="00A70953">
        <w:rPr>
          <w:szCs w:val="28"/>
        </w:rPr>
        <w:t>а</w:t>
      </w:r>
      <w:r w:rsidRPr="00A70953">
        <w:rPr>
          <w:szCs w:val="28"/>
        </w:rPr>
        <w:t xml:space="preserve">тонской магистралью трасса его движения пройдет по Ельцовской магистрали и по планируемому продолжению ул. </w:t>
      </w:r>
      <w:proofErr w:type="spellStart"/>
      <w:r w:rsidRPr="00A70953">
        <w:rPr>
          <w:szCs w:val="28"/>
        </w:rPr>
        <w:t>Дукача</w:t>
      </w:r>
      <w:proofErr w:type="spellEnd"/>
      <w:r w:rsidRPr="00A70953">
        <w:rPr>
          <w:szCs w:val="28"/>
        </w:rPr>
        <w:t xml:space="preserve"> в границах смежного планировочного района.</w:t>
      </w:r>
    </w:p>
    <w:p w:rsidR="000E1916" w:rsidRDefault="000E1916" w:rsidP="000E1916">
      <w:pPr>
        <w:rPr>
          <w:szCs w:val="28"/>
        </w:rPr>
      </w:pPr>
      <w:r w:rsidRPr="00A70953">
        <w:rPr>
          <w:szCs w:val="28"/>
        </w:rPr>
        <w:t xml:space="preserve">По территории </w:t>
      </w:r>
      <w:proofErr w:type="gramStart"/>
      <w:r w:rsidRPr="00A70953">
        <w:rPr>
          <w:szCs w:val="28"/>
        </w:rPr>
        <w:t>района</w:t>
      </w:r>
      <w:proofErr w:type="gramEnd"/>
      <w:r w:rsidRPr="00A70953">
        <w:rPr>
          <w:szCs w:val="28"/>
        </w:rPr>
        <w:t xml:space="preserve"> в створе проектируемой ул. Гвардейской пройдет участок перспективной линии метрополитена с одной станцией</w:t>
      </w:r>
      <w:r w:rsidRPr="00712BCD">
        <w:rPr>
          <w:szCs w:val="28"/>
        </w:rPr>
        <w:t xml:space="preserve"> </w:t>
      </w:r>
      <w:r w:rsidRPr="00A70953">
        <w:rPr>
          <w:szCs w:val="28"/>
        </w:rPr>
        <w:t>Заводск</w:t>
      </w:r>
      <w:r w:rsidR="00487666">
        <w:rPr>
          <w:szCs w:val="28"/>
        </w:rPr>
        <w:t>ая</w:t>
      </w:r>
      <w:r w:rsidRPr="00A70953">
        <w:rPr>
          <w:szCs w:val="28"/>
        </w:rPr>
        <w:t xml:space="preserve"> Киро</w:t>
      </w:r>
      <w:r w:rsidRPr="00A70953">
        <w:rPr>
          <w:szCs w:val="28"/>
        </w:rPr>
        <w:t>в</w:t>
      </w:r>
      <w:r w:rsidRPr="00A70953">
        <w:rPr>
          <w:szCs w:val="28"/>
        </w:rPr>
        <w:t xml:space="preserve">ской линии. </w:t>
      </w:r>
    </w:p>
    <w:p w:rsidR="004D162F" w:rsidRDefault="004D162F" w:rsidP="000E1916">
      <w:pPr>
        <w:rPr>
          <w:szCs w:val="28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A70953">
        <w:rPr>
          <w:b/>
          <w:szCs w:val="28"/>
        </w:rPr>
        <w:t xml:space="preserve">8. Характеристики объектов коммунальной инфраструктуры </w:t>
      </w: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A70953">
        <w:rPr>
          <w:b/>
          <w:bCs/>
          <w:szCs w:val="28"/>
        </w:rPr>
        <w:t xml:space="preserve">8.1. </w:t>
      </w:r>
      <w:r w:rsidRPr="00A70953">
        <w:rPr>
          <w:b/>
          <w:szCs w:val="28"/>
        </w:rPr>
        <w:t>Система ливневой канализации</w:t>
      </w: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0E1916" w:rsidRPr="00A70953" w:rsidRDefault="000E1916" w:rsidP="000E1916">
      <w:pPr>
        <w:spacing w:line="240" w:lineRule="atLeast"/>
        <w:rPr>
          <w:szCs w:val="28"/>
        </w:rPr>
      </w:pPr>
      <w:r w:rsidRPr="00A70953">
        <w:rPr>
          <w:szCs w:val="28"/>
        </w:rPr>
        <w:t>Проектом планировки предусматривается строительство ливневой канал</w:t>
      </w:r>
      <w:r w:rsidRPr="00A70953">
        <w:rPr>
          <w:szCs w:val="28"/>
        </w:rPr>
        <w:t>и</w:t>
      </w:r>
      <w:r w:rsidRPr="00A70953">
        <w:rPr>
          <w:szCs w:val="28"/>
        </w:rPr>
        <w:t xml:space="preserve">зации закрытого типа по магистральным улицам общегородского и районного </w:t>
      </w:r>
      <w:r w:rsidRPr="00A70953">
        <w:rPr>
          <w:szCs w:val="28"/>
        </w:rPr>
        <w:lastRenderedPageBreak/>
        <w:t>значения со сбросом ливневых вод на очистные сооружения</w:t>
      </w:r>
      <w:r w:rsidR="00487666">
        <w:rPr>
          <w:szCs w:val="28"/>
        </w:rPr>
        <w:t>,</w:t>
      </w:r>
      <w:r w:rsidRPr="00A70953">
        <w:rPr>
          <w:szCs w:val="28"/>
        </w:rPr>
        <w:t xml:space="preserve"> и только после их очистки выпуск в реку Обь. Размещение очистных сооружений предусмотрено в другом планировочном районе выше по течению реки рядом с железнодорожным мостом.</w:t>
      </w:r>
    </w:p>
    <w:p w:rsidR="000172CE" w:rsidRDefault="000172CE" w:rsidP="000E1916">
      <w:pPr>
        <w:pStyle w:val="1"/>
        <w:keepNext w:val="0"/>
        <w:spacing w:before="0" w:after="0" w:line="240" w:lineRule="atLeast"/>
        <w:ind w:firstLine="0"/>
      </w:pPr>
    </w:p>
    <w:p w:rsidR="000E1916" w:rsidRPr="00A70953" w:rsidRDefault="000E1916" w:rsidP="000E1916">
      <w:pPr>
        <w:pStyle w:val="1"/>
        <w:keepNext w:val="0"/>
        <w:spacing w:before="0" w:after="0" w:line="240" w:lineRule="atLeast"/>
        <w:ind w:firstLine="0"/>
        <w:rPr>
          <w:bCs/>
        </w:rPr>
      </w:pPr>
      <w:r w:rsidRPr="00A70953">
        <w:t>8.2. </w:t>
      </w:r>
      <w:r w:rsidRPr="00A70953">
        <w:rPr>
          <w:bCs/>
        </w:rPr>
        <w:t>Система водоснабжения</w:t>
      </w:r>
    </w:p>
    <w:p w:rsidR="000E1916" w:rsidRPr="00A70953" w:rsidRDefault="000E1916" w:rsidP="000E1916">
      <w:pPr>
        <w:widowControl w:val="0"/>
        <w:jc w:val="center"/>
        <w:outlineLvl w:val="0"/>
        <w:rPr>
          <w:szCs w:val="28"/>
          <w:lang w:eastAsia="zh-CN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Водоснабжение планируемой территории возможно от существующих и проектируемых кольцевых сетей водопровода </w:t>
      </w:r>
      <w:r w:rsidRPr="00FE76DE">
        <w:rPr>
          <w:szCs w:val="28"/>
        </w:rPr>
        <w:t>зоны 2-й Левобережной</w:t>
      </w:r>
      <w:r w:rsidRPr="00A70953">
        <w:rPr>
          <w:szCs w:val="28"/>
        </w:rPr>
        <w:t xml:space="preserve"> части г</w:t>
      </w:r>
      <w:r w:rsidRPr="00A70953">
        <w:rPr>
          <w:szCs w:val="28"/>
        </w:rPr>
        <w:t>о</w:t>
      </w:r>
      <w:r w:rsidRPr="00A70953">
        <w:rPr>
          <w:szCs w:val="28"/>
        </w:rPr>
        <w:t>рода в соответствии со схемой водоснабжения города Новосибирска до 2015 и до 2030 годов и схемой водоотведения города Новосибирска до 2015 и до 2030 г</w:t>
      </w:r>
      <w:r w:rsidRPr="00A70953">
        <w:rPr>
          <w:szCs w:val="28"/>
        </w:rPr>
        <w:t>о</w:t>
      </w:r>
      <w:r w:rsidRPr="00A70953">
        <w:rPr>
          <w:szCs w:val="28"/>
        </w:rPr>
        <w:t xml:space="preserve">дов, </w:t>
      </w:r>
      <w:proofErr w:type="gramStart"/>
      <w:r w:rsidRPr="00A70953">
        <w:rPr>
          <w:szCs w:val="28"/>
        </w:rPr>
        <w:t>утвержденными</w:t>
      </w:r>
      <w:proofErr w:type="gramEnd"/>
      <w:r w:rsidRPr="00A70953">
        <w:rPr>
          <w:szCs w:val="28"/>
        </w:rPr>
        <w:t xml:space="preserve"> постановлением мэрии города Новосибирска от 06.05.2013 № 4303. </w:t>
      </w:r>
      <w:r w:rsidRPr="00FE76DE">
        <w:rPr>
          <w:szCs w:val="28"/>
        </w:rPr>
        <w:t>Существующая потребность в водоснабжении составляет 202,1 тыс.</w:t>
      </w:r>
      <w:r>
        <w:rPr>
          <w:szCs w:val="28"/>
        </w:rPr>
        <w:t> </w:t>
      </w:r>
      <w:r w:rsidRPr="00FE76DE">
        <w:rPr>
          <w:szCs w:val="28"/>
        </w:rPr>
        <w:t>куб.</w:t>
      </w:r>
      <w:r>
        <w:rPr>
          <w:szCs w:val="28"/>
        </w:rPr>
        <w:t> </w:t>
      </w:r>
      <w:r w:rsidRPr="00FE76DE">
        <w:rPr>
          <w:szCs w:val="28"/>
        </w:rPr>
        <w:t>м в месяц.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Для обеспечения возможности перспективного развития планируемой те</w:t>
      </w:r>
      <w:r w:rsidRPr="00A70953">
        <w:rPr>
          <w:szCs w:val="28"/>
        </w:rPr>
        <w:t>р</w:t>
      </w:r>
      <w:r w:rsidRPr="00A70953">
        <w:rPr>
          <w:szCs w:val="28"/>
        </w:rPr>
        <w:t>ритории с учетом проектных предложений и существующих инвестиционных программ предлагается выполнить строительство следующих объектов водосна</w:t>
      </w:r>
      <w:r w:rsidRPr="00A70953">
        <w:rPr>
          <w:szCs w:val="28"/>
        </w:rPr>
        <w:t>б</w:t>
      </w:r>
      <w:r w:rsidRPr="00A70953">
        <w:rPr>
          <w:szCs w:val="28"/>
        </w:rPr>
        <w:t>жения, необходимых для инженерного обеспечения территории: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резервуара чистой воды на 20 тыс. куб. м на территории </w:t>
      </w:r>
      <w:proofErr w:type="spellStart"/>
      <w:r w:rsidRPr="00A70953">
        <w:rPr>
          <w:szCs w:val="28"/>
        </w:rPr>
        <w:t>насосно-фильт-ровальной</w:t>
      </w:r>
      <w:proofErr w:type="spellEnd"/>
      <w:r w:rsidRPr="00A70953">
        <w:rPr>
          <w:szCs w:val="28"/>
        </w:rPr>
        <w:t xml:space="preserve"> станции № 1;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кольцевого водопровода</w:t>
      </w:r>
      <w:proofErr w:type="gramStart"/>
      <w:r w:rsidRPr="00A70953">
        <w:rPr>
          <w:szCs w:val="28"/>
        </w:rPr>
        <w:t xml:space="preserve"> Д</w:t>
      </w:r>
      <w:proofErr w:type="gramEnd"/>
      <w:r w:rsidR="000172CE">
        <w:rPr>
          <w:szCs w:val="28"/>
        </w:rPr>
        <w:t xml:space="preserve"> </w:t>
      </w:r>
      <w:r w:rsidRPr="00A70953">
        <w:rPr>
          <w:szCs w:val="28"/>
        </w:rPr>
        <w:t>800</w:t>
      </w:r>
      <w:r w:rsidR="000172CE">
        <w:rPr>
          <w:szCs w:val="28"/>
        </w:rPr>
        <w:t xml:space="preserve"> </w:t>
      </w:r>
      <w:r w:rsidRPr="00A70953">
        <w:rPr>
          <w:szCs w:val="28"/>
        </w:rPr>
        <w:t>мм, Д</w:t>
      </w:r>
      <w:r w:rsidR="000172CE">
        <w:rPr>
          <w:szCs w:val="28"/>
        </w:rPr>
        <w:t xml:space="preserve"> </w:t>
      </w:r>
      <w:r w:rsidRPr="00A70953">
        <w:rPr>
          <w:szCs w:val="28"/>
        </w:rPr>
        <w:t>1000</w:t>
      </w:r>
      <w:r w:rsidR="000172CE">
        <w:rPr>
          <w:szCs w:val="28"/>
        </w:rPr>
        <w:t xml:space="preserve"> </w:t>
      </w:r>
      <w:r w:rsidRPr="00A70953">
        <w:rPr>
          <w:szCs w:val="28"/>
        </w:rPr>
        <w:t xml:space="preserve">мм от водопровода Д 1200 мм по ул. Связистов – </w:t>
      </w:r>
      <w:r w:rsidRPr="00FE76DE">
        <w:rPr>
          <w:szCs w:val="28"/>
        </w:rPr>
        <w:t>ул. </w:t>
      </w:r>
      <w:r w:rsidRPr="00A70953">
        <w:rPr>
          <w:szCs w:val="28"/>
        </w:rPr>
        <w:t>Широкой до водопровода Д 800 мм;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водопровода</w:t>
      </w:r>
      <w:proofErr w:type="gramStart"/>
      <w:r w:rsidRPr="00A70953">
        <w:rPr>
          <w:szCs w:val="28"/>
        </w:rPr>
        <w:t xml:space="preserve"> Д</w:t>
      </w:r>
      <w:proofErr w:type="gramEnd"/>
      <w:r w:rsidRPr="00A70953">
        <w:rPr>
          <w:szCs w:val="28"/>
        </w:rPr>
        <w:t> 500 мм от водопровода Д 800 мм по ул. Станционной до в</w:t>
      </w:r>
      <w:r w:rsidRPr="00A70953">
        <w:rPr>
          <w:szCs w:val="28"/>
        </w:rPr>
        <w:t>о</w:t>
      </w:r>
      <w:r w:rsidRPr="00A70953">
        <w:rPr>
          <w:szCs w:val="28"/>
        </w:rPr>
        <w:t>допровода Д 500 мм по ул. Большой – проезду Энергетиков;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водопровода</w:t>
      </w:r>
      <w:proofErr w:type="gramStart"/>
      <w:r w:rsidRPr="00A70953">
        <w:rPr>
          <w:szCs w:val="28"/>
        </w:rPr>
        <w:t xml:space="preserve"> Д</w:t>
      </w:r>
      <w:proofErr w:type="gramEnd"/>
      <w:r w:rsidRPr="00FE76DE">
        <w:rPr>
          <w:szCs w:val="28"/>
        </w:rPr>
        <w:t> </w:t>
      </w:r>
      <w:r w:rsidRPr="00A70953">
        <w:rPr>
          <w:szCs w:val="28"/>
        </w:rPr>
        <w:t>500</w:t>
      </w:r>
      <w:r w:rsidRPr="00FE76DE">
        <w:rPr>
          <w:szCs w:val="28"/>
        </w:rPr>
        <w:t> </w:t>
      </w:r>
      <w:r w:rsidRPr="00A70953">
        <w:rPr>
          <w:szCs w:val="28"/>
        </w:rPr>
        <w:t>мм от водопровода Д 500 мм по ул. Междуреченской до водопровода Д 500 мм по ул. Большой – проезду Энергетиков;</w:t>
      </w:r>
    </w:p>
    <w:p w:rsidR="000E1916" w:rsidRDefault="000E1916" w:rsidP="000E1916">
      <w:pPr>
        <w:rPr>
          <w:szCs w:val="28"/>
        </w:rPr>
      </w:pPr>
      <w:r w:rsidRPr="00A70953">
        <w:rPr>
          <w:szCs w:val="28"/>
        </w:rPr>
        <w:t>водопровода</w:t>
      </w:r>
      <w:proofErr w:type="gramStart"/>
      <w:r w:rsidRPr="00A70953">
        <w:rPr>
          <w:szCs w:val="28"/>
        </w:rPr>
        <w:t xml:space="preserve"> Д</w:t>
      </w:r>
      <w:proofErr w:type="gramEnd"/>
      <w:r w:rsidRPr="00A70953">
        <w:rPr>
          <w:szCs w:val="28"/>
        </w:rPr>
        <w:t> 500 мм от водовода Д 1200</w:t>
      </w:r>
      <w:r w:rsidR="000172CE">
        <w:rPr>
          <w:szCs w:val="28"/>
        </w:rPr>
        <w:t xml:space="preserve"> </w:t>
      </w:r>
      <w:r w:rsidRPr="00A70953">
        <w:rPr>
          <w:szCs w:val="28"/>
        </w:rPr>
        <w:t>–</w:t>
      </w:r>
      <w:r w:rsidR="00D05C4A">
        <w:rPr>
          <w:szCs w:val="28"/>
        </w:rPr>
        <w:t xml:space="preserve"> </w:t>
      </w:r>
      <w:r w:rsidRPr="00A70953">
        <w:rPr>
          <w:szCs w:val="28"/>
        </w:rPr>
        <w:t>800 мм по ул. Связистов – ул. Станционной до водопровода Д 500 мм по ул. Междуреченской.</w:t>
      </w:r>
    </w:p>
    <w:p w:rsidR="000E1916" w:rsidRPr="00A70953" w:rsidRDefault="000E1916" w:rsidP="000E1916">
      <w:pPr>
        <w:rPr>
          <w:szCs w:val="28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A70953">
        <w:rPr>
          <w:b/>
          <w:szCs w:val="28"/>
        </w:rPr>
        <w:t>8.3. Система канализации</w:t>
      </w:r>
    </w:p>
    <w:p w:rsidR="000E1916" w:rsidRPr="00A70953" w:rsidRDefault="000E1916" w:rsidP="000E1916">
      <w:pPr>
        <w:spacing w:line="240" w:lineRule="atLeast"/>
        <w:jc w:val="center"/>
        <w:outlineLvl w:val="0"/>
        <w:rPr>
          <w:b/>
          <w:szCs w:val="28"/>
          <w:highlight w:val="yellow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Централизованной системой канализации охвачены промышленные и транспортные предприятия, общественно-деловая застройка. Канализационные стоки по самотечным и напорным трубопроводам поступают в городские колле</w:t>
      </w:r>
      <w:r w:rsidRPr="00A70953">
        <w:rPr>
          <w:szCs w:val="28"/>
        </w:rPr>
        <w:t>к</w:t>
      </w:r>
      <w:r w:rsidRPr="00A70953">
        <w:rPr>
          <w:szCs w:val="28"/>
        </w:rPr>
        <w:t>торы и в сети канализации промышленных предприятий с последующей очисткой на локальных очистных сооружениях. Все районы индивидуальной жилой з</w:t>
      </w:r>
      <w:r w:rsidRPr="00A70953">
        <w:rPr>
          <w:szCs w:val="28"/>
        </w:rPr>
        <w:t>а</w:t>
      </w:r>
      <w:r w:rsidRPr="00A70953">
        <w:rPr>
          <w:szCs w:val="28"/>
        </w:rPr>
        <w:t>стройки на планируемой территории имеют децентрализованную систему канал</w:t>
      </w:r>
      <w:r w:rsidRPr="00A70953">
        <w:rPr>
          <w:szCs w:val="28"/>
        </w:rPr>
        <w:t>и</w:t>
      </w:r>
      <w:r w:rsidRPr="00A70953">
        <w:rPr>
          <w:szCs w:val="28"/>
        </w:rPr>
        <w:t xml:space="preserve">зации. </w:t>
      </w:r>
    </w:p>
    <w:p w:rsidR="000E1916" w:rsidRPr="00A70953" w:rsidRDefault="000E1916" w:rsidP="000E1916">
      <w:pPr>
        <w:rPr>
          <w:szCs w:val="28"/>
        </w:rPr>
      </w:pPr>
      <w:proofErr w:type="spellStart"/>
      <w:r w:rsidRPr="00A70953">
        <w:rPr>
          <w:szCs w:val="28"/>
        </w:rPr>
        <w:t>Канализование</w:t>
      </w:r>
      <w:proofErr w:type="spellEnd"/>
      <w:r w:rsidRPr="00A70953">
        <w:rPr>
          <w:szCs w:val="28"/>
        </w:rPr>
        <w:t xml:space="preserve"> территории предлагается выполнить в существующие и пр</w:t>
      </w:r>
      <w:r w:rsidRPr="00A70953">
        <w:rPr>
          <w:szCs w:val="28"/>
        </w:rPr>
        <w:t>о</w:t>
      </w:r>
      <w:r w:rsidRPr="00A70953">
        <w:rPr>
          <w:szCs w:val="28"/>
        </w:rPr>
        <w:t>ектируемые коллекторы</w:t>
      </w:r>
      <w:proofErr w:type="gramStart"/>
      <w:r w:rsidRPr="00A70953">
        <w:rPr>
          <w:szCs w:val="28"/>
        </w:rPr>
        <w:t xml:space="preserve"> Д</w:t>
      </w:r>
      <w:proofErr w:type="gramEnd"/>
      <w:r w:rsidRPr="00A70953">
        <w:rPr>
          <w:szCs w:val="28"/>
        </w:rPr>
        <w:t xml:space="preserve"> 1000 –</w:t>
      </w:r>
      <w:r w:rsidR="00D05C4A">
        <w:rPr>
          <w:szCs w:val="28"/>
        </w:rPr>
        <w:t xml:space="preserve"> </w:t>
      </w:r>
      <w:r w:rsidRPr="00A70953">
        <w:rPr>
          <w:szCs w:val="28"/>
        </w:rPr>
        <w:t>2500 мм.</w:t>
      </w:r>
    </w:p>
    <w:p w:rsidR="000E1916" w:rsidRPr="00A70953" w:rsidRDefault="000E1916" w:rsidP="000E1916">
      <w:pPr>
        <w:spacing w:line="240" w:lineRule="atLeast"/>
        <w:rPr>
          <w:szCs w:val="28"/>
          <w:highlight w:val="yellow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A70953">
        <w:rPr>
          <w:b/>
          <w:szCs w:val="28"/>
        </w:rPr>
        <w:t>8.4. Система теплоснабжения</w:t>
      </w:r>
    </w:p>
    <w:p w:rsidR="000E1916" w:rsidRPr="00A70953" w:rsidRDefault="000E1916" w:rsidP="000E1916">
      <w:pPr>
        <w:spacing w:line="240" w:lineRule="atLeast"/>
        <w:jc w:val="center"/>
        <w:outlineLvl w:val="0"/>
        <w:rPr>
          <w:b/>
          <w:szCs w:val="28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В настоящее время производственные и коммунально-складские зоны пл</w:t>
      </w:r>
      <w:r w:rsidRPr="00A70953">
        <w:rPr>
          <w:szCs w:val="28"/>
        </w:rPr>
        <w:t>а</w:t>
      </w:r>
      <w:r w:rsidRPr="00A70953">
        <w:rPr>
          <w:szCs w:val="28"/>
        </w:rPr>
        <w:t>нируемой территории обеспечиваются теплоснабжением от теплоэлектроцентр</w:t>
      </w:r>
      <w:r w:rsidRPr="00A70953">
        <w:rPr>
          <w:szCs w:val="28"/>
        </w:rPr>
        <w:t>а</w:t>
      </w:r>
      <w:r w:rsidRPr="00A70953">
        <w:rPr>
          <w:szCs w:val="28"/>
        </w:rPr>
        <w:t>лей (далее – ТЭЦ) и собственных котельных.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lastRenderedPageBreak/>
        <w:t>Проектом предусматривается централизованное теплоснабжение сущес</w:t>
      </w:r>
      <w:r w:rsidRPr="00A70953">
        <w:rPr>
          <w:szCs w:val="28"/>
        </w:rPr>
        <w:t>т</w:t>
      </w:r>
      <w:r w:rsidRPr="00A70953">
        <w:rPr>
          <w:szCs w:val="28"/>
        </w:rPr>
        <w:t xml:space="preserve">вующих и проектируемых объектов капитального строительства. Подключение потребителей предусмотрено по независимой схеме к магистральным сетям от ТЭЦ-3.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Для обеспечения прироста тепловых нагрузок, вызванных строительством объектов жилой и общественно-деловой застройки за границей рассматриваемого проекта планировки, предусматривается сооружение от ТЭЦ-3 теплотрассы 2</w:t>
      </w:r>
      <w:proofErr w:type="gramStart"/>
      <w:r w:rsidRPr="00A70953">
        <w:rPr>
          <w:szCs w:val="28"/>
        </w:rPr>
        <w:t> Д</w:t>
      </w:r>
      <w:proofErr w:type="gramEnd"/>
      <w:r w:rsidRPr="00A70953">
        <w:rPr>
          <w:szCs w:val="28"/>
        </w:rPr>
        <w:t> 500 мм, прокладываемой параллельно существующей магистральной тепл</w:t>
      </w:r>
      <w:r w:rsidRPr="00A70953">
        <w:rPr>
          <w:szCs w:val="28"/>
        </w:rPr>
        <w:t>о</w:t>
      </w:r>
      <w:r w:rsidRPr="00A70953">
        <w:rPr>
          <w:szCs w:val="28"/>
        </w:rPr>
        <w:t>вой сети 2 Д 300 мм, с последующим демонтажем последней.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При дальнейшем развитии планируемой территори</w:t>
      </w:r>
      <w:r w:rsidR="00D05C4A">
        <w:rPr>
          <w:szCs w:val="28"/>
        </w:rPr>
        <w:t>и</w:t>
      </w:r>
      <w:r w:rsidRPr="00A70953">
        <w:rPr>
          <w:szCs w:val="28"/>
        </w:rPr>
        <w:t xml:space="preserve"> и увеличением тепл</w:t>
      </w:r>
      <w:r w:rsidRPr="00A70953">
        <w:rPr>
          <w:szCs w:val="28"/>
        </w:rPr>
        <w:t>о</w:t>
      </w:r>
      <w:r w:rsidRPr="00A70953">
        <w:rPr>
          <w:szCs w:val="28"/>
        </w:rPr>
        <w:t>вой нагрузки предусматривается возможность увеличения диаметра магистрал</w:t>
      </w:r>
      <w:r w:rsidRPr="00A70953">
        <w:rPr>
          <w:szCs w:val="28"/>
        </w:rPr>
        <w:t>ь</w:t>
      </w:r>
      <w:r w:rsidRPr="00A70953">
        <w:rPr>
          <w:szCs w:val="28"/>
        </w:rPr>
        <w:t>ных тепловых сетей на участке от ТЭЦ-3 до центрального теплового пункта (д</w:t>
      </w:r>
      <w:r w:rsidRPr="00A70953">
        <w:rPr>
          <w:szCs w:val="28"/>
        </w:rPr>
        <w:t>а</w:t>
      </w:r>
      <w:r w:rsidRPr="00A70953">
        <w:rPr>
          <w:szCs w:val="28"/>
        </w:rPr>
        <w:t>лее – ЦТП) л104 с 2</w:t>
      </w:r>
      <w:proofErr w:type="gramStart"/>
      <w:r w:rsidRPr="00A70953">
        <w:rPr>
          <w:szCs w:val="28"/>
        </w:rPr>
        <w:t> Д</w:t>
      </w:r>
      <w:proofErr w:type="gramEnd"/>
      <w:r w:rsidRPr="00A70953">
        <w:rPr>
          <w:szCs w:val="28"/>
        </w:rPr>
        <w:t> 500 мм до 2 Д 720 мм.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При реализации проекта планировки территории поверхность уровня земли будет спланирована с учетом высоты дамбы гидротехнических сооружений, что приведет к изменению типа прокладки проектируемой теплотрассы 2</w:t>
      </w:r>
      <w:proofErr w:type="gramStart"/>
      <w:r w:rsidRPr="00A70953">
        <w:rPr>
          <w:szCs w:val="28"/>
        </w:rPr>
        <w:t> Д</w:t>
      </w:r>
      <w:proofErr w:type="gramEnd"/>
      <w:r w:rsidRPr="00A70953">
        <w:rPr>
          <w:szCs w:val="28"/>
        </w:rPr>
        <w:t> 500 с на</w:t>
      </w:r>
      <w:r w:rsidRPr="00A70953">
        <w:rPr>
          <w:szCs w:val="28"/>
        </w:rPr>
        <w:t>д</w:t>
      </w:r>
      <w:r w:rsidRPr="00A70953">
        <w:rPr>
          <w:szCs w:val="28"/>
        </w:rPr>
        <w:t xml:space="preserve">земной на </w:t>
      </w:r>
      <w:proofErr w:type="spellStart"/>
      <w:r w:rsidRPr="00A70953">
        <w:rPr>
          <w:szCs w:val="28"/>
        </w:rPr>
        <w:t>надземно-подземную</w:t>
      </w:r>
      <w:proofErr w:type="spellEnd"/>
      <w:r w:rsidRPr="00A70953">
        <w:rPr>
          <w:szCs w:val="28"/>
        </w:rPr>
        <w:t xml:space="preserve">. Также тип прокладки надземной трассы будет изменен на </w:t>
      </w:r>
      <w:proofErr w:type="gramStart"/>
      <w:r w:rsidRPr="00A70953">
        <w:rPr>
          <w:szCs w:val="28"/>
        </w:rPr>
        <w:t>подземную</w:t>
      </w:r>
      <w:proofErr w:type="gramEnd"/>
      <w:r w:rsidRPr="00A70953">
        <w:rPr>
          <w:szCs w:val="28"/>
        </w:rPr>
        <w:t xml:space="preserve"> при развитии улично-дорожной сети, а именно в местах пересечения с автомобильными дорогами. Прокладка тепловых сетей под магис</w:t>
      </w:r>
      <w:r w:rsidRPr="00A70953">
        <w:rPr>
          <w:szCs w:val="28"/>
        </w:rPr>
        <w:t>т</w:t>
      </w:r>
      <w:r w:rsidRPr="00A70953">
        <w:rPr>
          <w:szCs w:val="28"/>
        </w:rPr>
        <w:t>ральными дорогами предусматривается в проходных каналах. Решения по выносу тепловых сетей, связанных со строительством транспортных развязок, будут уточняться на последующих этапах строительства.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Проектом планировки предусмотрена прокладка новой магистральной сети 2</w:t>
      </w:r>
      <w:proofErr w:type="gramStart"/>
      <w:r w:rsidRPr="00A70953">
        <w:rPr>
          <w:szCs w:val="28"/>
        </w:rPr>
        <w:t> Д</w:t>
      </w:r>
      <w:proofErr w:type="gramEnd"/>
      <w:r w:rsidRPr="00A70953">
        <w:rPr>
          <w:szCs w:val="28"/>
        </w:rPr>
        <w:t xml:space="preserve"> 500 мм по ул. Станционной для теплоснабжения перспективной застройки.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В планируемых кварталах застройки планируется размещение ЦТП. Для их подключения предусматривается прокладка магистральных тепловых сетей ра</w:t>
      </w:r>
      <w:r w:rsidRPr="00A70953">
        <w:rPr>
          <w:szCs w:val="28"/>
        </w:rPr>
        <w:t>с</w:t>
      </w:r>
      <w:r w:rsidRPr="00A70953">
        <w:rPr>
          <w:szCs w:val="28"/>
        </w:rPr>
        <w:t>четных диаметров 2</w:t>
      </w:r>
      <w:proofErr w:type="gramStart"/>
      <w:r w:rsidRPr="00A70953">
        <w:rPr>
          <w:szCs w:val="28"/>
        </w:rPr>
        <w:t xml:space="preserve"> Д</w:t>
      </w:r>
      <w:proofErr w:type="gramEnd"/>
      <w:r w:rsidRPr="00A70953">
        <w:rPr>
          <w:szCs w:val="28"/>
        </w:rPr>
        <w:t xml:space="preserve"> 250 – 500 мм в створе планируемых улиц. Размещение ЦТП уточняется на этапе архитектурно-строительного проектирования.</w:t>
      </w:r>
    </w:p>
    <w:p w:rsidR="000E1916" w:rsidRPr="00A70953" w:rsidRDefault="000E1916" w:rsidP="000E1916">
      <w:pPr>
        <w:spacing w:line="240" w:lineRule="atLeast"/>
        <w:rPr>
          <w:szCs w:val="28"/>
        </w:rPr>
      </w:pPr>
    </w:p>
    <w:p w:rsidR="000E1916" w:rsidRPr="00A70953" w:rsidRDefault="000E1916" w:rsidP="000E1916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70953">
        <w:rPr>
          <w:b/>
          <w:szCs w:val="28"/>
        </w:rPr>
        <w:t>8.5. Проектируемая система газоснабжения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spacing w:line="240" w:lineRule="atLeast"/>
        <w:jc w:val="center"/>
        <w:rPr>
          <w:szCs w:val="28"/>
          <w:highlight w:val="yellow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Газоснабжение планируемой территории предусматривается как для прои</w:t>
      </w:r>
      <w:r w:rsidRPr="00A70953">
        <w:rPr>
          <w:szCs w:val="28"/>
        </w:rPr>
        <w:t>з</w:t>
      </w:r>
      <w:r w:rsidRPr="00A70953">
        <w:rPr>
          <w:szCs w:val="28"/>
        </w:rPr>
        <w:t>водственных нужд, так и для нужд населения. Территория в границах проекта планировки частично газифицирована. По ул. </w:t>
      </w:r>
      <w:proofErr w:type="gramStart"/>
      <w:r w:rsidRPr="00A70953">
        <w:rPr>
          <w:szCs w:val="28"/>
        </w:rPr>
        <w:t>Станционной</w:t>
      </w:r>
      <w:proofErr w:type="gramEnd"/>
      <w:r w:rsidRPr="00A70953">
        <w:rPr>
          <w:szCs w:val="28"/>
        </w:rPr>
        <w:t xml:space="preserve"> подземным способом проложен магистральный газопровод высокого давления (до 0,6 МПа)</w:t>
      </w:r>
      <w:r>
        <w:rPr>
          <w:szCs w:val="28"/>
        </w:rPr>
        <w:t>,</w:t>
      </w:r>
      <w:r w:rsidRPr="00A70953">
        <w:rPr>
          <w:szCs w:val="28"/>
        </w:rPr>
        <w:t xml:space="preserve"> </w:t>
      </w:r>
      <w:r>
        <w:rPr>
          <w:szCs w:val="28"/>
        </w:rPr>
        <w:t>т</w:t>
      </w:r>
      <w:r w:rsidRPr="00A70953">
        <w:rPr>
          <w:szCs w:val="28"/>
        </w:rPr>
        <w:t xml:space="preserve">акже к отдельным предприятиям проложены тупиковые газопроводы. 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Использование газа для бытовых нужд населения в сохраняемой застройке предполагается осуществлять от проектируемых сетей, проходящих от газора</w:t>
      </w:r>
      <w:r w:rsidRPr="00A70953">
        <w:rPr>
          <w:szCs w:val="28"/>
        </w:rPr>
        <w:t>с</w:t>
      </w:r>
      <w:r w:rsidRPr="00A70953">
        <w:rPr>
          <w:szCs w:val="28"/>
        </w:rPr>
        <w:t>пределительного пункта (далее – ГРП) № 125 через ул. </w:t>
      </w:r>
      <w:proofErr w:type="gramStart"/>
      <w:r w:rsidRPr="00A70953">
        <w:rPr>
          <w:szCs w:val="28"/>
        </w:rPr>
        <w:t>Левобережную</w:t>
      </w:r>
      <w:proofErr w:type="gramEnd"/>
      <w:r w:rsidRPr="00A70953">
        <w:rPr>
          <w:szCs w:val="28"/>
        </w:rPr>
        <w:t xml:space="preserve"> и ул. Клубную, до проектируемого ГРП-340.</w:t>
      </w:r>
    </w:p>
    <w:p w:rsidR="000E1916" w:rsidRPr="00FE76DE" w:rsidRDefault="000E1916" w:rsidP="000E1916">
      <w:pPr>
        <w:rPr>
          <w:szCs w:val="28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A70953">
        <w:rPr>
          <w:b/>
          <w:szCs w:val="28"/>
        </w:rPr>
        <w:t>8.6. Система электроснабжения</w:t>
      </w:r>
    </w:p>
    <w:p w:rsidR="000E1916" w:rsidRPr="00A70953" w:rsidRDefault="000E1916" w:rsidP="000E1916">
      <w:pPr>
        <w:spacing w:line="240" w:lineRule="atLeast"/>
        <w:jc w:val="center"/>
        <w:outlineLvl w:val="0"/>
        <w:rPr>
          <w:b/>
          <w:szCs w:val="28"/>
          <w:highlight w:val="yellow"/>
          <w:u w:val="single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Система электроснабжения планируемой территории в границах проекта планировки централизованная. На планируемой территории находится генер</w:t>
      </w:r>
      <w:r w:rsidRPr="00A70953">
        <w:rPr>
          <w:szCs w:val="28"/>
        </w:rPr>
        <w:t>и</w:t>
      </w:r>
      <w:r w:rsidRPr="00A70953">
        <w:rPr>
          <w:szCs w:val="28"/>
        </w:rPr>
        <w:t xml:space="preserve">рующая мощность ТЭЦ-3 и ТЭЦ-2, понизительные подстанции (далее – ПС): </w:t>
      </w:r>
      <w:r w:rsidRPr="00A70953">
        <w:rPr>
          <w:szCs w:val="28"/>
        </w:rPr>
        <w:lastRenderedPageBreak/>
        <w:t>ПС</w:t>
      </w:r>
      <w:r>
        <w:rPr>
          <w:szCs w:val="28"/>
        </w:rPr>
        <w:t> </w:t>
      </w:r>
      <w:r w:rsidRPr="00A70953">
        <w:rPr>
          <w:szCs w:val="28"/>
        </w:rPr>
        <w:t>110/35/10 кВ «Западная» (трансформаторы мощностью 2х40 МВА), ПС</w:t>
      </w:r>
      <w:r>
        <w:rPr>
          <w:szCs w:val="28"/>
        </w:rPr>
        <w:t> </w:t>
      </w:r>
      <w:r w:rsidRPr="00A70953">
        <w:rPr>
          <w:szCs w:val="28"/>
        </w:rPr>
        <w:t>110/10</w:t>
      </w:r>
      <w:r>
        <w:rPr>
          <w:szCs w:val="28"/>
        </w:rPr>
        <w:t> </w:t>
      </w:r>
      <w:r w:rsidRPr="00A70953">
        <w:rPr>
          <w:szCs w:val="28"/>
        </w:rPr>
        <w:t>кВ «Текстильная» (трансформаторы мощностью 2х25 МВА), 2 распр</w:t>
      </w:r>
      <w:r w:rsidRPr="00A70953">
        <w:rPr>
          <w:szCs w:val="28"/>
        </w:rPr>
        <w:t>е</w:t>
      </w:r>
      <w:r w:rsidRPr="00A70953">
        <w:rPr>
          <w:szCs w:val="28"/>
        </w:rPr>
        <w:t>делительных пункта (далее – РП) РП-10 кВ, более 60 существующих трансформ</w:t>
      </w:r>
      <w:r w:rsidRPr="00A70953">
        <w:rPr>
          <w:szCs w:val="28"/>
        </w:rPr>
        <w:t>а</w:t>
      </w:r>
      <w:r w:rsidRPr="00A70953">
        <w:rPr>
          <w:szCs w:val="28"/>
        </w:rPr>
        <w:t>торных подстанций (далее – ТП) ТП-10(6)/0,4 кВ.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Рассматриваемую планируемую территорию пересекают или проходят по границе данной территории трассы: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воздушной линии (далее – </w:t>
      </w: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) ВЛ 220 кВ «Новосибирская» ТЭЦ-3 – «Дружная» </w:t>
      </w:r>
      <w:r w:rsidRPr="00FE76DE">
        <w:rPr>
          <w:szCs w:val="28"/>
        </w:rPr>
        <w:t>I</w:t>
      </w:r>
      <w:r w:rsidRPr="00A70953">
        <w:rPr>
          <w:szCs w:val="28"/>
        </w:rPr>
        <w:t xml:space="preserve"> цепь (239);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220 кВ «Новосибирская» ТЭЦ-3 – «Дружная» </w:t>
      </w:r>
      <w:r w:rsidRPr="00FE76DE">
        <w:rPr>
          <w:szCs w:val="28"/>
        </w:rPr>
        <w:t>II</w:t>
      </w:r>
      <w:r w:rsidRPr="00A70953">
        <w:rPr>
          <w:szCs w:val="28"/>
        </w:rPr>
        <w:t xml:space="preserve"> цепь с отпайками;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110 кВ «Новосибирская» ТЭЦ-3 – «Текстильная» </w:t>
      </w:r>
      <w:r w:rsidRPr="00FE76DE">
        <w:rPr>
          <w:szCs w:val="28"/>
        </w:rPr>
        <w:t>I</w:t>
      </w:r>
      <w:r w:rsidRPr="00A70953">
        <w:rPr>
          <w:szCs w:val="28"/>
        </w:rPr>
        <w:t xml:space="preserve"> цепь (К-3);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110 кВ «Новосибирская» ТЭЦ-3 – «Текстильная» </w:t>
      </w:r>
      <w:r w:rsidRPr="00FE76DE">
        <w:rPr>
          <w:szCs w:val="28"/>
        </w:rPr>
        <w:t>II</w:t>
      </w:r>
      <w:r w:rsidRPr="00A70953">
        <w:rPr>
          <w:szCs w:val="28"/>
        </w:rPr>
        <w:t xml:space="preserve"> цепь (К-4);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110 кВ «</w:t>
      </w:r>
      <w:proofErr w:type="spellStart"/>
      <w:r w:rsidRPr="00A70953">
        <w:rPr>
          <w:szCs w:val="28"/>
        </w:rPr>
        <w:t>Тулинская</w:t>
      </w:r>
      <w:proofErr w:type="spellEnd"/>
      <w:r w:rsidRPr="00A70953">
        <w:rPr>
          <w:szCs w:val="28"/>
        </w:rPr>
        <w:t xml:space="preserve">» – «Текстильная» с отпайками </w:t>
      </w:r>
      <w:r w:rsidRPr="00FE76DE">
        <w:rPr>
          <w:szCs w:val="28"/>
        </w:rPr>
        <w:t>I</w:t>
      </w:r>
      <w:r w:rsidRPr="00A70953">
        <w:rPr>
          <w:szCs w:val="28"/>
        </w:rPr>
        <w:t xml:space="preserve"> цепь (К-1);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110 кВ «</w:t>
      </w:r>
      <w:proofErr w:type="spellStart"/>
      <w:r w:rsidRPr="00A70953">
        <w:rPr>
          <w:szCs w:val="28"/>
        </w:rPr>
        <w:t>Тулинская</w:t>
      </w:r>
      <w:proofErr w:type="spellEnd"/>
      <w:r w:rsidRPr="00A70953">
        <w:rPr>
          <w:szCs w:val="28"/>
        </w:rPr>
        <w:t xml:space="preserve">» – «Текстильная» с отпайками </w:t>
      </w:r>
      <w:r w:rsidRPr="00FE76DE">
        <w:rPr>
          <w:szCs w:val="28"/>
        </w:rPr>
        <w:t>II</w:t>
      </w:r>
      <w:r w:rsidRPr="00A70953">
        <w:rPr>
          <w:szCs w:val="28"/>
        </w:rPr>
        <w:t xml:space="preserve"> цепь (К-2);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К-5 (ВЛ-110 кВ ТЭЦ-2 – ТЭЦ-3);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К-6 (ВЛ-110 кВ ТЭЦ-2 – ТЭЦ-3);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кабельно-воздушной линии (далее – КВЛ) КВЛ 110 кВ «Новосибирская» ТЭЦ-3 – «Луговая» с отпайками </w:t>
      </w:r>
      <w:r w:rsidRPr="00FE76DE">
        <w:rPr>
          <w:szCs w:val="28"/>
        </w:rPr>
        <w:t>I</w:t>
      </w:r>
      <w:r w:rsidRPr="00A70953">
        <w:rPr>
          <w:szCs w:val="28"/>
        </w:rPr>
        <w:t xml:space="preserve"> цепь (ТЛ-1);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 xml:space="preserve">КВЛ 110 кВ «Новосибирская» ТЭЦ-3 – «Луговая» с отпайками </w:t>
      </w:r>
      <w:r w:rsidRPr="00FE76DE">
        <w:rPr>
          <w:szCs w:val="28"/>
        </w:rPr>
        <w:t>II</w:t>
      </w:r>
      <w:r w:rsidRPr="00A70953">
        <w:rPr>
          <w:szCs w:val="28"/>
        </w:rPr>
        <w:t xml:space="preserve"> цепь </w:t>
      </w:r>
      <w:r w:rsidRPr="00A70953">
        <w:rPr>
          <w:szCs w:val="28"/>
        </w:rPr>
        <w:br/>
        <w:t>(ТЛ-2);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110 кВ «Дружная» – «Сады» с отпайкой на ПС Сокол (3-17 «Дружная» – «Сады»);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110 кВ «Дружная» – «Чик» (3-18 «Дружная» – «Чик»);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ВЛ</w:t>
      </w:r>
      <w:proofErr w:type="gramEnd"/>
      <w:r w:rsidRPr="00A70953">
        <w:rPr>
          <w:szCs w:val="28"/>
        </w:rPr>
        <w:t xml:space="preserve"> 110 кВ ПС «Текстильная» – ПС «Аэропорт» (</w:t>
      </w:r>
      <w:proofErr w:type="spellStart"/>
      <w:r w:rsidRPr="00A70953">
        <w:rPr>
          <w:szCs w:val="28"/>
        </w:rPr>
        <w:t>двухцепная</w:t>
      </w:r>
      <w:proofErr w:type="spellEnd"/>
      <w:r w:rsidRPr="00A70953">
        <w:rPr>
          <w:szCs w:val="28"/>
        </w:rPr>
        <w:t xml:space="preserve"> А-1/2).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Для равномерного распределения электроэнергии на планируемой террит</w:t>
      </w:r>
      <w:r w:rsidRPr="00A70953">
        <w:rPr>
          <w:szCs w:val="28"/>
        </w:rPr>
        <w:t>о</w:t>
      </w:r>
      <w:r w:rsidRPr="00A70953">
        <w:rPr>
          <w:szCs w:val="28"/>
        </w:rPr>
        <w:t xml:space="preserve">рии предусматривается использование </w:t>
      </w:r>
      <w:proofErr w:type="gramStart"/>
      <w:r w:rsidRPr="00A70953">
        <w:rPr>
          <w:szCs w:val="28"/>
        </w:rPr>
        <w:t>существующих</w:t>
      </w:r>
      <w:proofErr w:type="gramEnd"/>
      <w:r w:rsidRPr="00A70953">
        <w:rPr>
          <w:szCs w:val="28"/>
        </w:rPr>
        <w:t xml:space="preserve"> РП и ТП. На стадии разр</w:t>
      </w:r>
      <w:r w:rsidRPr="00A70953">
        <w:rPr>
          <w:szCs w:val="28"/>
        </w:rPr>
        <w:t>а</w:t>
      </w:r>
      <w:r w:rsidRPr="00A70953">
        <w:rPr>
          <w:szCs w:val="28"/>
        </w:rPr>
        <w:t>ботки рабочей документации при необходимости предусмотреть реконструкцию существующих сетей 220 - 110 кВ.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На ПС 110 кВ «Текстильная», ПС 110 кВ «Западная» нет свободной для технологического присоединения потребителей мощности.</w:t>
      </w:r>
    </w:p>
    <w:p w:rsidR="000E1916" w:rsidRPr="00A70953" w:rsidRDefault="000E1916" w:rsidP="000E1916">
      <w:pPr>
        <w:rPr>
          <w:szCs w:val="28"/>
        </w:rPr>
      </w:pPr>
      <w:proofErr w:type="gramStart"/>
      <w:r w:rsidRPr="00A70953">
        <w:rPr>
          <w:szCs w:val="28"/>
        </w:rPr>
        <w:t>Инвестиционной программой акционерного общества «Региональные эле</w:t>
      </w:r>
      <w:r w:rsidRPr="00A70953">
        <w:rPr>
          <w:szCs w:val="28"/>
        </w:rPr>
        <w:t>к</w:t>
      </w:r>
      <w:r w:rsidRPr="00A70953">
        <w:rPr>
          <w:szCs w:val="28"/>
        </w:rPr>
        <w:t>трические сети» (далее – АО «РЭС») на 2016 – 2020 гг., утвержденной приказом министерства жилищно-коммунального хозяйства и энергетики Новосибирской области от 19.05.2016 № 102, а также проектом корректировки инвестиционной программы АО «РЭС» на 2016 - 2020 гг.</w:t>
      </w:r>
      <w:r>
        <w:rPr>
          <w:szCs w:val="28"/>
        </w:rPr>
        <w:t>,</w:t>
      </w:r>
      <w:r w:rsidRPr="00A70953">
        <w:rPr>
          <w:szCs w:val="28"/>
        </w:rPr>
        <w:t xml:space="preserve"> предусмотрены мероприятия по реко</w:t>
      </w:r>
      <w:r w:rsidRPr="00A70953">
        <w:rPr>
          <w:szCs w:val="28"/>
        </w:rPr>
        <w:t>н</w:t>
      </w:r>
      <w:r w:rsidRPr="00A70953">
        <w:rPr>
          <w:szCs w:val="28"/>
        </w:rPr>
        <w:t>струкции ПС 110 кВ «Текстильная» с увеличением трансформаторной мощности (2х40 МВА).</w:t>
      </w:r>
      <w:proofErr w:type="gramEnd"/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Все питающие линии жилищного фонда и объектов социальной инфр</w:t>
      </w:r>
      <w:r w:rsidRPr="00A70953">
        <w:rPr>
          <w:szCs w:val="28"/>
        </w:rPr>
        <w:t>а</w:t>
      </w:r>
      <w:r w:rsidRPr="00A70953">
        <w:rPr>
          <w:szCs w:val="28"/>
        </w:rPr>
        <w:t xml:space="preserve">структуры на напряжение 0,4 кВ выполняются по </w:t>
      </w:r>
      <w:proofErr w:type="spellStart"/>
      <w:r w:rsidRPr="00A70953">
        <w:rPr>
          <w:szCs w:val="28"/>
        </w:rPr>
        <w:t>взаиморезервируемым</w:t>
      </w:r>
      <w:proofErr w:type="spellEnd"/>
      <w:r w:rsidRPr="00A70953">
        <w:rPr>
          <w:szCs w:val="28"/>
        </w:rPr>
        <w:t xml:space="preserve"> кабел</w:t>
      </w:r>
      <w:r w:rsidRPr="00A70953">
        <w:rPr>
          <w:szCs w:val="28"/>
        </w:rPr>
        <w:t>ь</w:t>
      </w:r>
      <w:r w:rsidRPr="00A70953">
        <w:rPr>
          <w:szCs w:val="28"/>
        </w:rPr>
        <w:t>ным линиям.</w:t>
      </w:r>
    </w:p>
    <w:p w:rsidR="004D162F" w:rsidRDefault="004D162F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A70953">
        <w:rPr>
          <w:b/>
          <w:szCs w:val="28"/>
        </w:rPr>
        <w:t xml:space="preserve">9. Основные технико-экономические показатели проекта </w:t>
      </w:r>
    </w:p>
    <w:p w:rsidR="000E1916" w:rsidRPr="00A70953" w:rsidRDefault="000E1916" w:rsidP="000E1916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A70953">
        <w:rPr>
          <w:b/>
          <w:szCs w:val="28"/>
        </w:rPr>
        <w:t>планировки территории</w:t>
      </w:r>
    </w:p>
    <w:p w:rsidR="000E1916" w:rsidRPr="00A70953" w:rsidRDefault="000E1916" w:rsidP="000E1916">
      <w:pPr>
        <w:spacing w:line="240" w:lineRule="atLeast"/>
        <w:ind w:left="1144" w:firstLine="0"/>
        <w:outlineLvl w:val="0"/>
        <w:rPr>
          <w:b/>
          <w:szCs w:val="28"/>
        </w:rPr>
      </w:pP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Основные технико-экономические показатели развития планируемой терр</w:t>
      </w:r>
      <w:r w:rsidRPr="00A70953">
        <w:rPr>
          <w:szCs w:val="28"/>
        </w:rPr>
        <w:t>и</w:t>
      </w:r>
      <w:r w:rsidRPr="00A70953">
        <w:rPr>
          <w:szCs w:val="28"/>
        </w:rPr>
        <w:t>тории представлены в таблице 2.</w:t>
      </w:r>
    </w:p>
    <w:p w:rsidR="000E1916" w:rsidRDefault="000E1916" w:rsidP="000E1916">
      <w:pPr>
        <w:jc w:val="right"/>
        <w:rPr>
          <w:szCs w:val="28"/>
        </w:rPr>
      </w:pPr>
    </w:p>
    <w:p w:rsidR="000E1916" w:rsidRPr="00A70953" w:rsidRDefault="000E1916" w:rsidP="000E1916">
      <w:pPr>
        <w:jc w:val="right"/>
        <w:rPr>
          <w:szCs w:val="28"/>
        </w:rPr>
      </w:pPr>
      <w:r w:rsidRPr="00A70953">
        <w:rPr>
          <w:szCs w:val="28"/>
        </w:rPr>
        <w:lastRenderedPageBreak/>
        <w:t>Таблица 2</w:t>
      </w:r>
    </w:p>
    <w:p w:rsidR="004D162F" w:rsidRDefault="004D162F" w:rsidP="000E1916">
      <w:pPr>
        <w:ind w:firstLine="0"/>
        <w:jc w:val="center"/>
        <w:rPr>
          <w:szCs w:val="28"/>
        </w:rPr>
      </w:pPr>
    </w:p>
    <w:p w:rsidR="000E1916" w:rsidRPr="00A70953" w:rsidRDefault="000E1916" w:rsidP="000E1916">
      <w:pPr>
        <w:ind w:firstLine="0"/>
        <w:jc w:val="center"/>
        <w:rPr>
          <w:szCs w:val="28"/>
        </w:rPr>
      </w:pPr>
      <w:r w:rsidRPr="00A70953">
        <w:rPr>
          <w:szCs w:val="28"/>
        </w:rPr>
        <w:t>Основные технико-экономические показатели развития планируемой территории</w:t>
      </w:r>
    </w:p>
    <w:p w:rsidR="000E1916" w:rsidRPr="00A70953" w:rsidRDefault="000E1916" w:rsidP="000E1916">
      <w:pPr>
        <w:tabs>
          <w:tab w:val="left" w:pos="697"/>
          <w:tab w:val="left" w:pos="5012"/>
          <w:tab w:val="left" w:pos="8472"/>
        </w:tabs>
        <w:spacing w:line="240" w:lineRule="atLeast"/>
        <w:rPr>
          <w:color w:val="943634"/>
          <w:szCs w:val="28"/>
          <w:highlight w:val="yellow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1134"/>
        <w:gridCol w:w="5706"/>
        <w:gridCol w:w="1524"/>
        <w:gridCol w:w="1559"/>
      </w:tblGrid>
      <w:tr w:rsidR="000E1916" w:rsidRPr="00A829BE" w:rsidTr="00D05C4A">
        <w:trPr>
          <w:trHeight w:val="9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916" w:rsidRPr="00A829BE" w:rsidRDefault="000E1916" w:rsidP="00594583">
            <w:pPr>
              <w:widowControl w:val="0"/>
              <w:ind w:firstLine="0"/>
              <w:jc w:val="center"/>
              <w:rPr>
                <w:sz w:val="27"/>
                <w:szCs w:val="27"/>
                <w:lang w:eastAsia="zh-CN"/>
              </w:rPr>
            </w:pPr>
            <w:r w:rsidRPr="00A829BE">
              <w:rPr>
                <w:sz w:val="27"/>
                <w:szCs w:val="27"/>
                <w:lang w:eastAsia="zh-CN"/>
              </w:rPr>
              <w:t>№</w:t>
            </w:r>
          </w:p>
          <w:p w:rsidR="000E1916" w:rsidRPr="00A829BE" w:rsidRDefault="000E1916" w:rsidP="00594583">
            <w:pPr>
              <w:widowControl w:val="0"/>
              <w:ind w:firstLine="0"/>
              <w:jc w:val="center"/>
              <w:rPr>
                <w:sz w:val="27"/>
                <w:szCs w:val="27"/>
                <w:lang w:eastAsia="zh-CN"/>
              </w:rPr>
            </w:pPr>
            <w:proofErr w:type="gramStart"/>
            <w:r w:rsidRPr="00A829BE">
              <w:rPr>
                <w:sz w:val="27"/>
                <w:szCs w:val="27"/>
                <w:lang w:eastAsia="zh-CN"/>
              </w:rPr>
              <w:t>п</w:t>
            </w:r>
            <w:proofErr w:type="gramEnd"/>
            <w:r w:rsidRPr="00A829BE">
              <w:rPr>
                <w:sz w:val="27"/>
                <w:szCs w:val="27"/>
                <w:lang w:eastAsia="zh-CN"/>
              </w:rPr>
              <w:t>/п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916" w:rsidRPr="00A829BE" w:rsidRDefault="000E1916" w:rsidP="00594583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Наименование показателей,</w:t>
            </w:r>
          </w:p>
          <w:p w:rsidR="000E1916" w:rsidRPr="00A829BE" w:rsidRDefault="000E1916" w:rsidP="00594583">
            <w:pPr>
              <w:widowControl w:val="0"/>
              <w:ind w:firstLine="0"/>
              <w:jc w:val="center"/>
              <w:rPr>
                <w:sz w:val="27"/>
                <w:szCs w:val="27"/>
                <w:lang w:eastAsia="zh-CN"/>
              </w:rPr>
            </w:pPr>
            <w:r w:rsidRPr="00A829BE">
              <w:rPr>
                <w:sz w:val="27"/>
                <w:szCs w:val="27"/>
              </w:rPr>
              <w:t>единица измерения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916" w:rsidRPr="00A829BE" w:rsidRDefault="000E1916" w:rsidP="00594583">
            <w:pPr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Единицы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Итого до 2030 года</w:t>
            </w:r>
          </w:p>
        </w:tc>
      </w:tr>
    </w:tbl>
    <w:p w:rsidR="000E1916" w:rsidRPr="00A829BE" w:rsidRDefault="000E1916" w:rsidP="000E1916">
      <w:pPr>
        <w:widowControl w:val="0"/>
        <w:tabs>
          <w:tab w:val="left" w:pos="817"/>
          <w:tab w:val="left" w:pos="6629"/>
          <w:tab w:val="left" w:pos="8330"/>
        </w:tabs>
        <w:ind w:firstLine="0"/>
        <w:jc w:val="center"/>
        <w:rPr>
          <w:sz w:val="2"/>
          <w:szCs w:val="2"/>
          <w:lang w:eastAsia="zh-CN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1134"/>
        <w:gridCol w:w="5706"/>
        <w:gridCol w:w="1524"/>
        <w:gridCol w:w="1559"/>
      </w:tblGrid>
      <w:tr w:rsidR="000E1916" w:rsidRPr="00A829BE" w:rsidTr="00D05C4A">
        <w:trPr>
          <w:cantSplit/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4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firstLine="34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Территория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rPr>
                <w:rFonts w:eastAsia="Calibri"/>
                <w:sz w:val="27"/>
                <w:szCs w:val="27"/>
                <w:lang w:eastAsia="en-US"/>
              </w:rPr>
            </w:pPr>
            <w:r w:rsidRPr="00A829BE">
              <w:rPr>
                <w:sz w:val="27"/>
                <w:szCs w:val="27"/>
              </w:rPr>
              <w:t>Площадь планируемой территории, всего, в том числе: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1292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Зоны  рекреационного назначения, в том чи</w:t>
            </w:r>
            <w:r w:rsidRPr="001974BA">
              <w:rPr>
                <w:sz w:val="27"/>
                <w:szCs w:val="27"/>
              </w:rPr>
              <w:t>с</w:t>
            </w:r>
            <w:r w:rsidRPr="001974BA">
              <w:rPr>
                <w:sz w:val="27"/>
                <w:szCs w:val="27"/>
              </w:rPr>
              <w:t>ле: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2,10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1.1.1.1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 xml:space="preserve">Зона объектов культуры и  спорта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2,10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Общественно-деловые зоны, в том числе: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130,86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1.1.2.1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Зона застройки объектами делового, общес</w:t>
            </w:r>
            <w:r w:rsidRPr="001974BA">
              <w:rPr>
                <w:sz w:val="27"/>
                <w:szCs w:val="27"/>
              </w:rPr>
              <w:t>т</w:t>
            </w:r>
            <w:r w:rsidRPr="001974BA">
              <w:rPr>
                <w:sz w:val="27"/>
                <w:szCs w:val="27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55,69</w:t>
            </w:r>
          </w:p>
        </w:tc>
      </w:tr>
      <w:tr w:rsidR="000A3F14" w:rsidRPr="00A829BE" w:rsidTr="00D05C4A">
        <w:trPr>
          <w:cantSplit/>
          <w:trHeight w:val="69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1.1.2.2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Зона специализированной средне- и мног</w:t>
            </w:r>
            <w:r w:rsidRPr="001974BA">
              <w:rPr>
                <w:sz w:val="27"/>
                <w:szCs w:val="27"/>
              </w:rPr>
              <w:t>о</w:t>
            </w:r>
            <w:r w:rsidRPr="001974BA">
              <w:rPr>
                <w:sz w:val="27"/>
                <w:szCs w:val="27"/>
              </w:rPr>
              <w:t>этажной общественной застройки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65,29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1.1.2.3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 xml:space="preserve">Зона объектов здравоохранения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0,37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1.1.2.4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D05C4A" w:rsidP="009B72C8">
            <w:pPr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</w:t>
            </w:r>
            <w:r w:rsidR="000A3F14" w:rsidRPr="001974BA">
              <w:rPr>
                <w:sz w:val="27"/>
                <w:szCs w:val="27"/>
              </w:rPr>
              <w:t>она объектов дошкольного, начального общ</w:t>
            </w:r>
            <w:r w:rsidR="000A3F14" w:rsidRPr="001974BA">
              <w:rPr>
                <w:sz w:val="27"/>
                <w:szCs w:val="27"/>
              </w:rPr>
              <w:t>е</w:t>
            </w:r>
            <w:r w:rsidR="000A3F14" w:rsidRPr="001974BA">
              <w:rPr>
                <w:sz w:val="27"/>
                <w:szCs w:val="27"/>
              </w:rPr>
              <w:t>го, основного общего и среднего (полного) общего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9,51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Жилые зоны, в том числе: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138,65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1.1.3.1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Зона индивидуальной жилой застройки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138,65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Производственные зоны, в том числе: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601,67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1.1.4.1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Зона производственных объектов с различн</w:t>
            </w:r>
            <w:r w:rsidRPr="001974BA">
              <w:rPr>
                <w:sz w:val="27"/>
                <w:szCs w:val="27"/>
              </w:rPr>
              <w:t>ы</w:t>
            </w:r>
            <w:r w:rsidRPr="001974BA">
              <w:rPr>
                <w:sz w:val="27"/>
                <w:szCs w:val="27"/>
              </w:rPr>
              <w:t>ми нормативами воздействия на окружающую среду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544,42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1.1.4.2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 xml:space="preserve">Зона коммунальных и складских объектов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57,25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Зоны инженерной и транспортной инфр</w:t>
            </w:r>
            <w:r w:rsidRPr="001974BA">
              <w:rPr>
                <w:sz w:val="27"/>
                <w:szCs w:val="27"/>
              </w:rPr>
              <w:t>а</w:t>
            </w:r>
            <w:r w:rsidRPr="001974BA">
              <w:rPr>
                <w:sz w:val="27"/>
                <w:szCs w:val="27"/>
              </w:rPr>
              <w:t>структур, в том числе: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379,18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1.1.5.1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Зона улично-дорожной сети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247,85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1.1.5.2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Зона объектов инженерной инфраструктуры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51,90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1.1.5.3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Зона сооружений и коммуникаций железнод</w:t>
            </w:r>
            <w:r w:rsidRPr="001974BA">
              <w:rPr>
                <w:sz w:val="27"/>
                <w:szCs w:val="27"/>
              </w:rPr>
              <w:t>о</w:t>
            </w:r>
            <w:r w:rsidRPr="001974BA">
              <w:rPr>
                <w:sz w:val="27"/>
                <w:szCs w:val="27"/>
              </w:rPr>
              <w:t>рожного транспорта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75,21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1.1.5.</w:t>
            </w:r>
            <w:r>
              <w:rPr>
                <w:sz w:val="27"/>
                <w:szCs w:val="27"/>
              </w:rPr>
              <w:t>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Зона сооружений и коммуникаций автом</w:t>
            </w:r>
            <w:r w:rsidRPr="001974BA">
              <w:rPr>
                <w:sz w:val="27"/>
                <w:szCs w:val="27"/>
              </w:rPr>
              <w:t>о</w:t>
            </w:r>
            <w:r w:rsidRPr="001974BA">
              <w:rPr>
                <w:sz w:val="27"/>
                <w:szCs w:val="27"/>
              </w:rPr>
              <w:t>бильного, речного, воздушного транспорта, метрополитена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4,22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Парки</w:t>
            </w:r>
            <w:r w:rsidR="00D05C4A">
              <w:rPr>
                <w:sz w:val="27"/>
                <w:szCs w:val="27"/>
              </w:rPr>
              <w:t>,</w:t>
            </w:r>
            <w:r w:rsidRPr="001974BA">
              <w:rPr>
                <w:sz w:val="27"/>
                <w:szCs w:val="27"/>
              </w:rPr>
              <w:t xml:space="preserve"> скверы, бульвар</w:t>
            </w:r>
            <w:r w:rsidR="00D05C4A">
              <w:rPr>
                <w:sz w:val="27"/>
                <w:szCs w:val="27"/>
              </w:rPr>
              <w:t>ы</w:t>
            </w:r>
            <w:r w:rsidRPr="001974BA">
              <w:rPr>
                <w:sz w:val="27"/>
                <w:szCs w:val="27"/>
              </w:rPr>
              <w:t>, иные озелененные территории общего пользования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31,22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1.1.7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1974BA" w:rsidRDefault="000A3F14" w:rsidP="009B72C8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Природная зона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0,72</w:t>
            </w:r>
          </w:p>
        </w:tc>
      </w:tr>
      <w:tr w:rsidR="000A3F14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1.1.</w:t>
            </w:r>
            <w:r>
              <w:rPr>
                <w:sz w:val="27"/>
                <w:szCs w:val="27"/>
              </w:rPr>
              <w:t>8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3F14" w:rsidRPr="001974BA" w:rsidRDefault="000A3F14" w:rsidP="001974BA">
            <w:pPr>
              <w:ind w:firstLine="0"/>
              <w:rPr>
                <w:sz w:val="27"/>
                <w:szCs w:val="27"/>
              </w:rPr>
            </w:pPr>
            <w:r w:rsidRPr="001974BA">
              <w:rPr>
                <w:sz w:val="27"/>
                <w:szCs w:val="27"/>
              </w:rPr>
              <w:t>Водные объекты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A3F14" w:rsidRPr="00A829BE" w:rsidRDefault="000A3F14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F14" w:rsidRPr="000A3F14" w:rsidRDefault="000A3F14" w:rsidP="000A3F14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0A3F14">
              <w:rPr>
                <w:sz w:val="27"/>
                <w:szCs w:val="27"/>
              </w:rPr>
              <w:t>7,60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34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Население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lastRenderedPageBreak/>
              <w:t>2.1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Численность населения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тыс. </w:t>
            </w:r>
          </w:p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19,0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Транспортная инфраструктура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Магистральные улицы общегородского знач</w:t>
            </w:r>
            <w:r w:rsidRPr="00A829BE">
              <w:rPr>
                <w:sz w:val="27"/>
                <w:szCs w:val="27"/>
              </w:rPr>
              <w:t>е</w:t>
            </w:r>
            <w:r w:rsidRPr="00A829BE">
              <w:rPr>
                <w:sz w:val="27"/>
                <w:szCs w:val="27"/>
              </w:rPr>
              <w:t>ния непрерывного движения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5,39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Магистральные улицы общегородского знач</w:t>
            </w:r>
            <w:r w:rsidRPr="00A829BE">
              <w:rPr>
                <w:sz w:val="27"/>
                <w:szCs w:val="27"/>
              </w:rPr>
              <w:t>е</w:t>
            </w:r>
            <w:r w:rsidRPr="00A829BE">
              <w:rPr>
                <w:sz w:val="27"/>
                <w:szCs w:val="27"/>
              </w:rPr>
              <w:t>ния регулируемого движения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231C48" w:rsidP="009B72C8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10,59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Магистральные улицы и дороги районного значения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29,14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Улицы местного значения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42,17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Плотность улично-дорожной сети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A829BE">
              <w:rPr>
                <w:sz w:val="27"/>
                <w:szCs w:val="27"/>
              </w:rPr>
              <w:t>км</w:t>
            </w:r>
            <w:proofErr w:type="gramEnd"/>
            <w:r w:rsidRPr="00A829BE">
              <w:rPr>
                <w:sz w:val="27"/>
                <w:szCs w:val="27"/>
              </w:rPr>
              <w:t>/кв. 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6,7</w:t>
            </w:r>
            <w:r w:rsidR="0084426B">
              <w:rPr>
                <w:sz w:val="27"/>
                <w:szCs w:val="27"/>
              </w:rPr>
              <w:t>5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Жилищный фонд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4.1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Средняя обеспеченность населения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кв. м/</w:t>
            </w:r>
          </w:p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A829BE">
              <w:rPr>
                <w:sz w:val="27"/>
                <w:szCs w:val="27"/>
              </w:rPr>
              <w:t>человека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4.2</w:t>
            </w:r>
          </w:p>
        </w:tc>
        <w:tc>
          <w:tcPr>
            <w:tcW w:w="570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Общий объем жилищного фонда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тыс. кв. м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570,0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Инженерная инфраструктура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5.1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Водопотребление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куб</w:t>
            </w:r>
            <w:proofErr w:type="gramStart"/>
            <w:r w:rsidRPr="00A829BE">
              <w:rPr>
                <w:sz w:val="27"/>
                <w:szCs w:val="27"/>
              </w:rPr>
              <w:t>.м</w:t>
            </w:r>
            <w:proofErr w:type="gramEnd"/>
            <w:r w:rsidRPr="00A829BE">
              <w:rPr>
                <w:sz w:val="27"/>
                <w:szCs w:val="27"/>
              </w:rPr>
              <w:t>/</w:t>
            </w:r>
          </w:p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сутки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3762,0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5.2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Водоотведение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куб</w:t>
            </w:r>
            <w:proofErr w:type="gramStart"/>
            <w:r w:rsidRPr="00A829BE">
              <w:rPr>
                <w:sz w:val="27"/>
                <w:szCs w:val="27"/>
              </w:rPr>
              <w:t>.м</w:t>
            </w:r>
            <w:proofErr w:type="gramEnd"/>
            <w:r w:rsidRPr="00A829BE">
              <w:rPr>
                <w:sz w:val="27"/>
                <w:szCs w:val="27"/>
              </w:rPr>
              <w:t>/</w:t>
            </w:r>
          </w:p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сутки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3762,0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5.3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Энергоснабжение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D05C4A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 xml:space="preserve">млн. кВт </w:t>
            </w:r>
            <w:proofErr w:type="spellStart"/>
            <w:r w:rsidRPr="00A829BE">
              <w:rPr>
                <w:sz w:val="27"/>
                <w:szCs w:val="27"/>
              </w:rPr>
              <w:t>х</w:t>
            </w:r>
            <w:proofErr w:type="spellEnd"/>
            <w:r w:rsidRPr="00A829BE">
              <w:rPr>
                <w:sz w:val="27"/>
                <w:szCs w:val="27"/>
              </w:rPr>
              <w:t xml:space="preserve"> час/год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25650,0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5.4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Газоснабжение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05C4A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тыс.</w:t>
            </w:r>
            <w:r w:rsidR="00D05C4A">
              <w:rPr>
                <w:sz w:val="27"/>
                <w:szCs w:val="27"/>
              </w:rPr>
              <w:t xml:space="preserve"> </w:t>
            </w:r>
          </w:p>
          <w:p w:rsidR="000E1916" w:rsidRPr="00A829BE" w:rsidRDefault="000E1916" w:rsidP="00D05C4A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куб.</w:t>
            </w:r>
            <w:r w:rsidR="00D05C4A">
              <w:rPr>
                <w:sz w:val="27"/>
                <w:szCs w:val="27"/>
              </w:rPr>
              <w:t xml:space="preserve"> </w:t>
            </w:r>
            <w:r w:rsidRPr="00A829BE">
              <w:rPr>
                <w:sz w:val="27"/>
                <w:szCs w:val="27"/>
              </w:rPr>
              <w:t>м/год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133000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Образовательные организации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6.1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Дошкольные образовательные организации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680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6.2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Общеобразовательные организации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3300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Учреждения здравоохранения и социального обеспечения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7.1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Лечебно-профилактические медицинские о</w:t>
            </w:r>
            <w:r w:rsidRPr="00A829BE">
              <w:rPr>
                <w:sz w:val="27"/>
                <w:szCs w:val="27"/>
              </w:rPr>
              <w:t>р</w:t>
            </w:r>
            <w:r w:rsidRPr="00A829BE">
              <w:rPr>
                <w:sz w:val="27"/>
                <w:szCs w:val="27"/>
              </w:rPr>
              <w:t>ганизации, оказывающие медицинскую п</w:t>
            </w:r>
            <w:r w:rsidRPr="00A829BE">
              <w:rPr>
                <w:sz w:val="27"/>
                <w:szCs w:val="27"/>
              </w:rPr>
              <w:t>о</w:t>
            </w:r>
            <w:r w:rsidRPr="00A829BE">
              <w:rPr>
                <w:sz w:val="27"/>
                <w:szCs w:val="27"/>
              </w:rPr>
              <w:t>мощь в амбулаторных условиях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A829BE">
              <w:rPr>
                <w:sz w:val="27"/>
                <w:szCs w:val="27"/>
              </w:rPr>
              <w:t>посещений в смену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345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7.2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Лечебно-профилактические медицинские о</w:t>
            </w:r>
            <w:r w:rsidRPr="00A829BE">
              <w:rPr>
                <w:sz w:val="27"/>
                <w:szCs w:val="27"/>
              </w:rPr>
              <w:t>р</w:t>
            </w:r>
            <w:r w:rsidRPr="00A829BE">
              <w:rPr>
                <w:sz w:val="27"/>
                <w:szCs w:val="27"/>
              </w:rPr>
              <w:t>ганизации, оказывающие медицинскую п</w:t>
            </w:r>
            <w:r w:rsidRPr="00A829BE">
              <w:rPr>
                <w:sz w:val="27"/>
                <w:szCs w:val="27"/>
              </w:rPr>
              <w:t>о</w:t>
            </w:r>
            <w:r w:rsidRPr="00A829BE">
              <w:rPr>
                <w:sz w:val="27"/>
                <w:szCs w:val="27"/>
              </w:rPr>
              <w:t>мощь в стационарных условиях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коек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256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7.3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Аптека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A829BE">
              <w:rPr>
                <w:sz w:val="27"/>
                <w:szCs w:val="27"/>
              </w:rPr>
              <w:t>объектов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2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Учреждения культуры и искусства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8.1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1A9" w:rsidRPr="00D05C4A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 xml:space="preserve">Помещения для </w:t>
            </w:r>
            <w:proofErr w:type="spellStart"/>
            <w:r w:rsidRPr="00A829BE">
              <w:rPr>
                <w:sz w:val="27"/>
                <w:szCs w:val="27"/>
              </w:rPr>
              <w:t>культурно-досуговой</w:t>
            </w:r>
            <w:proofErr w:type="spellEnd"/>
            <w:r w:rsidRPr="00A829BE">
              <w:rPr>
                <w:sz w:val="27"/>
                <w:szCs w:val="27"/>
              </w:rPr>
              <w:t xml:space="preserve"> деятел</w:t>
            </w:r>
            <w:r w:rsidRPr="00A829BE">
              <w:rPr>
                <w:sz w:val="27"/>
                <w:szCs w:val="27"/>
              </w:rPr>
              <w:t>ь</w:t>
            </w:r>
            <w:r w:rsidRPr="00A829BE">
              <w:rPr>
                <w:sz w:val="27"/>
                <w:szCs w:val="27"/>
              </w:rPr>
              <w:t>ност</w:t>
            </w:r>
            <w:r w:rsidR="00283E00">
              <w:rPr>
                <w:sz w:val="27"/>
                <w:szCs w:val="27"/>
              </w:rPr>
              <w:t>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83E00" w:rsidRDefault="000E1916" w:rsidP="00283E00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 xml:space="preserve">кв. м </w:t>
            </w:r>
          </w:p>
          <w:p w:rsidR="000E1916" w:rsidRPr="00A829BE" w:rsidRDefault="000E1916" w:rsidP="00283E00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площади пола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950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Физкультурно-спортивные сооружения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9.1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Физкультурно-спортивные залы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3E00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 xml:space="preserve">кв. м </w:t>
            </w:r>
          </w:p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площади пола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6650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9.2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Плоскостные сооружения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A829BE">
              <w:rPr>
                <w:sz w:val="27"/>
                <w:szCs w:val="27"/>
              </w:rPr>
              <w:t>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37050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9.3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Плавательные бассейны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1425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10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Предприятия торговли, общественного питания и</w:t>
            </w:r>
            <w:r>
              <w:rPr>
                <w:sz w:val="27"/>
                <w:szCs w:val="27"/>
              </w:rPr>
              <w:t xml:space="preserve"> </w:t>
            </w:r>
            <w:r w:rsidRPr="00A829BE">
              <w:rPr>
                <w:sz w:val="27"/>
                <w:szCs w:val="27"/>
              </w:rPr>
              <w:t>бытового обслужив</w:t>
            </w:r>
            <w:r w:rsidRPr="00A829BE">
              <w:rPr>
                <w:sz w:val="27"/>
                <w:szCs w:val="27"/>
              </w:rPr>
              <w:t>а</w:t>
            </w:r>
            <w:r w:rsidRPr="00A829BE">
              <w:rPr>
                <w:sz w:val="27"/>
                <w:szCs w:val="27"/>
              </w:rPr>
              <w:t>ния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10.1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Магазины продовольственных товаров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1900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10.2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Магазины непродовольственных товаров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A829BE">
              <w:rPr>
                <w:color w:val="000000"/>
                <w:sz w:val="27"/>
                <w:szCs w:val="27"/>
              </w:rPr>
              <w:t>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3800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10.3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Предприятия общественного питания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760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10.4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Предприятия бытового обслуживания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171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Учреждения и предприятия бытового и коммунального обслуживания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11.1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Прачечные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A829BE">
              <w:rPr>
                <w:sz w:val="27"/>
                <w:szCs w:val="27"/>
              </w:rPr>
              <w:t>кг</w:t>
            </w:r>
            <w:proofErr w:type="gramEnd"/>
            <w:r w:rsidRPr="00A829BE">
              <w:rPr>
                <w:sz w:val="27"/>
                <w:szCs w:val="27"/>
              </w:rPr>
              <w:t xml:space="preserve"> белья в смену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2090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11.2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Химчистки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кг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217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11.3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Бани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95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Организации и учреждения управления, кредитно-финансовые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A829BE">
              <w:rPr>
                <w:color w:val="000000"/>
                <w:sz w:val="27"/>
                <w:szCs w:val="27"/>
              </w:rPr>
              <w:t>учрежд</w:t>
            </w:r>
            <w:r w:rsidRPr="00A829BE">
              <w:rPr>
                <w:color w:val="000000"/>
                <w:sz w:val="27"/>
                <w:szCs w:val="27"/>
              </w:rPr>
              <w:t>е</w:t>
            </w:r>
            <w:r w:rsidRPr="00A829BE">
              <w:rPr>
                <w:color w:val="000000"/>
                <w:sz w:val="27"/>
                <w:szCs w:val="27"/>
              </w:rPr>
              <w:t>ния и предприятия связи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12.1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Отделения и филиалы банка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7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12.2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left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Отделения почтовой связи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По нормам и правилам Министе</w:t>
            </w:r>
            <w:r w:rsidRPr="00A829BE">
              <w:rPr>
                <w:sz w:val="27"/>
                <w:szCs w:val="27"/>
              </w:rPr>
              <w:t>р</w:t>
            </w:r>
            <w:r w:rsidRPr="00A829BE">
              <w:rPr>
                <w:sz w:val="27"/>
                <w:szCs w:val="27"/>
              </w:rPr>
              <w:t>ства связи Российской Федерации</w:t>
            </w:r>
          </w:p>
        </w:tc>
      </w:tr>
      <w:tr w:rsidR="000E1916" w:rsidRPr="00A829BE" w:rsidTr="0059458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13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left="-57" w:right="-57" w:firstLine="0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Учреждения жилищно-коммунального хозяйства</w:t>
            </w:r>
          </w:p>
        </w:tc>
      </w:tr>
      <w:tr w:rsidR="000E1916" w:rsidRPr="00A829BE" w:rsidTr="00D05C4A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13.1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1916" w:rsidRPr="00A829BE" w:rsidRDefault="000E1916" w:rsidP="00594583">
            <w:pPr>
              <w:ind w:firstLine="0"/>
              <w:rPr>
                <w:color w:val="000000"/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Гостиницы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color w:val="000000"/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1916" w:rsidRPr="00A829BE" w:rsidRDefault="000E1916" w:rsidP="00594583">
            <w:pPr>
              <w:pStyle w:val="S2"/>
              <w:ind w:firstLine="0"/>
              <w:jc w:val="center"/>
              <w:rPr>
                <w:sz w:val="27"/>
                <w:szCs w:val="27"/>
              </w:rPr>
            </w:pPr>
            <w:r w:rsidRPr="00A829BE">
              <w:rPr>
                <w:sz w:val="27"/>
                <w:szCs w:val="27"/>
              </w:rPr>
              <w:t>114</w:t>
            </w:r>
          </w:p>
        </w:tc>
      </w:tr>
    </w:tbl>
    <w:p w:rsidR="000E1916" w:rsidRPr="00283E00" w:rsidRDefault="00283E00" w:rsidP="00283E00">
      <w:pPr>
        <w:spacing w:before="480"/>
        <w:ind w:firstLine="0"/>
        <w:jc w:val="center"/>
        <w:rPr>
          <w:b/>
          <w:szCs w:val="28"/>
        </w:rPr>
      </w:pPr>
      <w:r>
        <w:rPr>
          <w:szCs w:val="28"/>
        </w:rPr>
        <w:t>____________</w:t>
      </w:r>
    </w:p>
    <w:p w:rsidR="000E1916" w:rsidRPr="006D663A" w:rsidRDefault="000E1916" w:rsidP="000E1916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 w:val="24"/>
          <w:szCs w:val="24"/>
          <w:highlight w:val="yellow"/>
        </w:rPr>
        <w:sectPr w:rsidR="000E1916" w:rsidRPr="006D663A" w:rsidSect="00594583"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0E1916" w:rsidRPr="00D31F5C" w:rsidRDefault="000E1916" w:rsidP="00283E00">
      <w:pPr>
        <w:ind w:left="7088" w:firstLine="0"/>
        <w:rPr>
          <w:sz w:val="24"/>
          <w:szCs w:val="24"/>
        </w:rPr>
      </w:pPr>
      <w:r w:rsidRPr="00D31F5C">
        <w:rPr>
          <w:sz w:val="24"/>
          <w:szCs w:val="24"/>
        </w:rPr>
        <w:lastRenderedPageBreak/>
        <w:t>Приложение 3</w:t>
      </w:r>
    </w:p>
    <w:p w:rsidR="000E1916" w:rsidRPr="00D31F5C" w:rsidRDefault="000E1916" w:rsidP="00283E00">
      <w:pPr>
        <w:ind w:left="7088" w:firstLine="0"/>
        <w:rPr>
          <w:sz w:val="24"/>
          <w:szCs w:val="24"/>
        </w:rPr>
      </w:pPr>
      <w:r w:rsidRPr="00D31F5C">
        <w:rPr>
          <w:sz w:val="24"/>
          <w:szCs w:val="24"/>
        </w:rPr>
        <w:t>к проекту планировки те</w:t>
      </w:r>
      <w:r w:rsidRPr="00D31F5C">
        <w:rPr>
          <w:sz w:val="24"/>
          <w:szCs w:val="24"/>
        </w:rPr>
        <w:t>р</w:t>
      </w:r>
      <w:r w:rsidRPr="00D31F5C">
        <w:rPr>
          <w:sz w:val="24"/>
          <w:szCs w:val="24"/>
        </w:rPr>
        <w:t>ритории промышленной зоны Ленинского района</w:t>
      </w:r>
    </w:p>
    <w:p w:rsidR="000E1916" w:rsidRDefault="000E1916" w:rsidP="000E1916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  <w:highlight w:val="yellow"/>
        </w:rPr>
      </w:pPr>
    </w:p>
    <w:p w:rsidR="000E1916" w:rsidRDefault="000E1916" w:rsidP="000E1916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0E1916" w:rsidRPr="00A70953" w:rsidRDefault="000E1916" w:rsidP="000E1916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A70953">
        <w:rPr>
          <w:b/>
          <w:szCs w:val="28"/>
        </w:rPr>
        <w:t>ПОЛОЖЕНИЕ</w:t>
      </w:r>
    </w:p>
    <w:p w:rsidR="000E1916" w:rsidRPr="00A70953" w:rsidRDefault="000E1916" w:rsidP="000E1916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A70953">
        <w:rPr>
          <w:b/>
          <w:szCs w:val="28"/>
        </w:rPr>
        <w:t>об очередности планируемого развития территории</w:t>
      </w:r>
    </w:p>
    <w:p w:rsidR="000E1916" w:rsidRPr="00283E00" w:rsidRDefault="000E1916" w:rsidP="000E19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Первый этап строительства,</w:t>
      </w:r>
      <w:r w:rsidRPr="00A70953">
        <w:rPr>
          <w:szCs w:val="28"/>
        </w:rPr>
        <w:t xml:space="preserve"> реконструкции необходимых для функцион</w:t>
      </w:r>
      <w:r w:rsidRPr="00A70953">
        <w:rPr>
          <w:szCs w:val="28"/>
        </w:rPr>
        <w:t>и</w:t>
      </w:r>
      <w:r w:rsidRPr="00A70953">
        <w:rPr>
          <w:szCs w:val="28"/>
        </w:rPr>
        <w:t>рования объектов и обеспечения жизнедеятельности граждан объектов комм</w:t>
      </w:r>
      <w:r w:rsidRPr="00A70953">
        <w:rPr>
          <w:szCs w:val="28"/>
        </w:rPr>
        <w:t>у</w:t>
      </w:r>
      <w:r w:rsidRPr="00A70953">
        <w:rPr>
          <w:szCs w:val="28"/>
        </w:rPr>
        <w:t>нальной, транспортной, социальной инфраструктур, в том числе объектов, вкл</w:t>
      </w:r>
      <w:r w:rsidRPr="00A70953">
        <w:rPr>
          <w:szCs w:val="28"/>
        </w:rPr>
        <w:t>ю</w:t>
      </w:r>
      <w:r w:rsidRPr="00A70953">
        <w:rPr>
          <w:szCs w:val="28"/>
        </w:rPr>
        <w:t>ченных в программы комплексного развития систем коммунальной инфрастру</w:t>
      </w:r>
      <w:r w:rsidRPr="00A70953">
        <w:rPr>
          <w:szCs w:val="28"/>
        </w:rPr>
        <w:t>к</w:t>
      </w:r>
      <w:r w:rsidRPr="00A70953">
        <w:rPr>
          <w:szCs w:val="28"/>
        </w:rPr>
        <w:t>туры, программы комплексного развития транспортной инфраструктуры, пр</w:t>
      </w:r>
      <w:r w:rsidRPr="00A70953">
        <w:rPr>
          <w:szCs w:val="28"/>
        </w:rPr>
        <w:t>о</w:t>
      </w:r>
      <w:r w:rsidRPr="00A70953">
        <w:rPr>
          <w:szCs w:val="28"/>
        </w:rPr>
        <w:t>граммы комплексного развития социальной инфраструктуры: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объекты инженерной инфраструктуры: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реконструкция ПС 110 кВ «Текстильная» с увеличением трансформаторной мощности (2х40 МВА);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объекты транспортной инфраструктуры: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р</w:t>
      </w:r>
      <w:r w:rsidRPr="00A70953">
        <w:rPr>
          <w:szCs w:val="28"/>
        </w:rPr>
        <w:t>еконструкция</w:t>
      </w:r>
      <w:r>
        <w:rPr>
          <w:szCs w:val="28"/>
        </w:rPr>
        <w:t xml:space="preserve"> </w:t>
      </w:r>
      <w:r w:rsidRPr="00A70953">
        <w:rPr>
          <w:szCs w:val="28"/>
        </w:rPr>
        <w:t xml:space="preserve">ул. 2-й </w:t>
      </w:r>
      <w:proofErr w:type="gramStart"/>
      <w:r w:rsidRPr="00A70953">
        <w:rPr>
          <w:szCs w:val="28"/>
        </w:rPr>
        <w:t>Станционной</w:t>
      </w:r>
      <w:proofErr w:type="gramEnd"/>
      <w:r w:rsidRPr="00A70953">
        <w:rPr>
          <w:szCs w:val="28"/>
        </w:rPr>
        <w:t xml:space="preserve"> до </w:t>
      </w:r>
      <w:proofErr w:type="spellStart"/>
      <w:r w:rsidRPr="00A70953">
        <w:rPr>
          <w:szCs w:val="28"/>
        </w:rPr>
        <w:t>Колыванского</w:t>
      </w:r>
      <w:proofErr w:type="spellEnd"/>
      <w:r w:rsidRPr="00A70953">
        <w:rPr>
          <w:szCs w:val="28"/>
        </w:rPr>
        <w:t xml:space="preserve"> шоссе;</w:t>
      </w:r>
    </w:p>
    <w:p w:rsidR="000E1916" w:rsidRPr="00A70953" w:rsidRDefault="000E1916" w:rsidP="000E1916">
      <w:pPr>
        <w:tabs>
          <w:tab w:val="left" w:pos="7518"/>
        </w:tabs>
        <w:rPr>
          <w:szCs w:val="28"/>
        </w:rPr>
      </w:pPr>
      <w:r w:rsidRPr="00A70953">
        <w:rPr>
          <w:szCs w:val="28"/>
        </w:rPr>
        <w:t>объекты социальной инфраструктуры:</w:t>
      </w:r>
    </w:p>
    <w:p w:rsidR="000E1916" w:rsidRPr="00A70953" w:rsidRDefault="000E1916" w:rsidP="000E1916">
      <w:pPr>
        <w:tabs>
          <w:tab w:val="left" w:pos="7518"/>
        </w:tabs>
        <w:rPr>
          <w:szCs w:val="28"/>
        </w:rPr>
      </w:pPr>
      <w:r w:rsidRPr="00A70953">
        <w:rPr>
          <w:szCs w:val="28"/>
        </w:rPr>
        <w:t>строительство общеобразовательной школы на 1100 ме</w:t>
      </w:r>
      <w:proofErr w:type="gramStart"/>
      <w:r w:rsidRPr="00A70953">
        <w:rPr>
          <w:szCs w:val="28"/>
        </w:rPr>
        <w:t>ст в кв</w:t>
      </w:r>
      <w:proofErr w:type="gramEnd"/>
      <w:r w:rsidRPr="00A70953">
        <w:rPr>
          <w:szCs w:val="28"/>
        </w:rPr>
        <w:t>артале 340.01.01.01;</w:t>
      </w:r>
    </w:p>
    <w:p w:rsidR="000E1916" w:rsidRPr="00A70953" w:rsidRDefault="000E1916" w:rsidP="000E1916">
      <w:pPr>
        <w:rPr>
          <w:szCs w:val="28"/>
        </w:rPr>
      </w:pPr>
      <w:r w:rsidRPr="00A70953">
        <w:rPr>
          <w:szCs w:val="28"/>
        </w:rPr>
        <w:t>реконструкция общеобразовательной школы на 1100 ме</w:t>
      </w:r>
      <w:proofErr w:type="gramStart"/>
      <w:r w:rsidRPr="00A70953">
        <w:rPr>
          <w:szCs w:val="28"/>
        </w:rPr>
        <w:t>ст в кв</w:t>
      </w:r>
      <w:proofErr w:type="gramEnd"/>
      <w:r w:rsidRPr="00A70953">
        <w:rPr>
          <w:szCs w:val="28"/>
        </w:rPr>
        <w:t>артале 340.01.02.01.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Срок реализации первого </w:t>
      </w:r>
      <w:r w:rsidRPr="00A70953">
        <w:rPr>
          <w:szCs w:val="28"/>
        </w:rPr>
        <w:t>этапа – 2025 год.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Второй </w:t>
      </w:r>
      <w:r w:rsidRPr="00A70953">
        <w:rPr>
          <w:szCs w:val="28"/>
        </w:rPr>
        <w:t>этап строительства, реконструкции необходимых для функционир</w:t>
      </w:r>
      <w:r w:rsidRPr="00A70953">
        <w:rPr>
          <w:szCs w:val="28"/>
        </w:rPr>
        <w:t>о</w:t>
      </w:r>
      <w:r w:rsidRPr="00A70953">
        <w:rPr>
          <w:szCs w:val="28"/>
        </w:rPr>
        <w:t>вания объектов и обеспечения жизнедеятельности граждан объектов коммунал</w:t>
      </w:r>
      <w:r w:rsidRPr="00A70953">
        <w:rPr>
          <w:szCs w:val="28"/>
        </w:rPr>
        <w:t>ь</w:t>
      </w:r>
      <w:r w:rsidRPr="00A70953">
        <w:rPr>
          <w:szCs w:val="28"/>
        </w:rPr>
        <w:t>ной, транспортной, социальной инфраструктур, в том числе объектов, включе</w:t>
      </w:r>
      <w:r w:rsidRPr="00A70953">
        <w:rPr>
          <w:szCs w:val="28"/>
        </w:rPr>
        <w:t>н</w:t>
      </w:r>
      <w:r w:rsidRPr="00A70953">
        <w:rPr>
          <w:szCs w:val="28"/>
        </w:rPr>
        <w:t>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инфраструктуры: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объекты инженерной инфраструктуры: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строительство сетей водоснабжения;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строительство сетей водоотведения;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строительство сетей электроснабжения;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строительство сетей ливневой канализации;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объекты транспортной инфраструктуры:</w:t>
      </w:r>
    </w:p>
    <w:p w:rsidR="000E1916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строительство дорожного полотна протяженностью 19,33 км;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строительство </w:t>
      </w:r>
      <w:r w:rsidRPr="00A70953">
        <w:rPr>
          <w:szCs w:val="28"/>
        </w:rPr>
        <w:t xml:space="preserve">станции метрополитена </w:t>
      </w:r>
      <w:proofErr w:type="gramStart"/>
      <w:r w:rsidRPr="00A70953">
        <w:rPr>
          <w:szCs w:val="28"/>
        </w:rPr>
        <w:t>Заводская</w:t>
      </w:r>
      <w:proofErr w:type="gramEnd"/>
      <w:r w:rsidRPr="00A70953">
        <w:rPr>
          <w:szCs w:val="28"/>
        </w:rPr>
        <w:t xml:space="preserve"> Кировской линии</w:t>
      </w:r>
      <w:r>
        <w:rPr>
          <w:szCs w:val="28"/>
        </w:rPr>
        <w:t>;</w:t>
      </w:r>
    </w:p>
    <w:p w:rsidR="000E1916" w:rsidRPr="00A70953" w:rsidRDefault="000E1916" w:rsidP="000E1916">
      <w:pPr>
        <w:tabs>
          <w:tab w:val="left" w:pos="7518"/>
        </w:tabs>
        <w:rPr>
          <w:szCs w:val="28"/>
        </w:rPr>
      </w:pPr>
      <w:r w:rsidRPr="00A70953">
        <w:rPr>
          <w:szCs w:val="28"/>
        </w:rPr>
        <w:t>объекты социальной инфраструктуры:</w:t>
      </w:r>
    </w:p>
    <w:p w:rsidR="000E1916" w:rsidRPr="00A70953" w:rsidRDefault="000E1916" w:rsidP="000E1916">
      <w:pPr>
        <w:tabs>
          <w:tab w:val="left" w:pos="7518"/>
        </w:tabs>
        <w:rPr>
          <w:szCs w:val="28"/>
        </w:rPr>
      </w:pPr>
      <w:r w:rsidRPr="00A70953">
        <w:rPr>
          <w:szCs w:val="28"/>
        </w:rPr>
        <w:t>строительство дошкольной образовательной организации на 500 ме</w:t>
      </w:r>
      <w:proofErr w:type="gramStart"/>
      <w:r w:rsidRPr="00A70953">
        <w:rPr>
          <w:szCs w:val="28"/>
        </w:rPr>
        <w:t>ст в кв</w:t>
      </w:r>
      <w:proofErr w:type="gramEnd"/>
      <w:r w:rsidRPr="00A70953">
        <w:rPr>
          <w:szCs w:val="28"/>
        </w:rPr>
        <w:t>артале 340.01.01.03;</w:t>
      </w:r>
    </w:p>
    <w:p w:rsidR="000E1916" w:rsidRPr="00A70953" w:rsidRDefault="000E1916" w:rsidP="00DA7D8B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строительство общеобразовательной школы на 1100 ме</w:t>
      </w:r>
      <w:proofErr w:type="gramStart"/>
      <w:r w:rsidRPr="00A70953">
        <w:rPr>
          <w:szCs w:val="28"/>
        </w:rPr>
        <w:t>ст в кв</w:t>
      </w:r>
      <w:proofErr w:type="gramEnd"/>
      <w:r w:rsidRPr="00A70953">
        <w:rPr>
          <w:szCs w:val="28"/>
        </w:rPr>
        <w:t>артале 340.01.01.01;</w:t>
      </w:r>
    </w:p>
    <w:p w:rsidR="000E1916" w:rsidRPr="00A70953" w:rsidRDefault="000E1916" w:rsidP="00DA7D8B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реконструкция общеобразовательной школы на 1100 ме</w:t>
      </w:r>
      <w:proofErr w:type="gramStart"/>
      <w:r w:rsidRPr="00A70953">
        <w:rPr>
          <w:szCs w:val="28"/>
        </w:rPr>
        <w:t>ст в кв</w:t>
      </w:r>
      <w:proofErr w:type="gramEnd"/>
      <w:r w:rsidRPr="00A70953">
        <w:rPr>
          <w:szCs w:val="28"/>
        </w:rPr>
        <w:t xml:space="preserve">артале </w:t>
      </w:r>
      <w:r w:rsidRPr="00A70953">
        <w:rPr>
          <w:szCs w:val="28"/>
        </w:rPr>
        <w:lastRenderedPageBreak/>
        <w:t>340.01.02.01;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объекты капитального стр</w:t>
      </w:r>
      <w:r>
        <w:rPr>
          <w:szCs w:val="28"/>
        </w:rPr>
        <w:t>о</w:t>
      </w:r>
      <w:r w:rsidRPr="00A70953">
        <w:rPr>
          <w:szCs w:val="28"/>
        </w:rPr>
        <w:t>ительства общественно-делового и иного назн</w:t>
      </w:r>
      <w:r w:rsidRPr="00A70953">
        <w:rPr>
          <w:szCs w:val="28"/>
        </w:rPr>
        <w:t>а</w:t>
      </w:r>
      <w:r w:rsidRPr="00A70953">
        <w:rPr>
          <w:szCs w:val="28"/>
        </w:rPr>
        <w:t>чения: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 w:rsidRPr="00A70953">
        <w:rPr>
          <w:szCs w:val="28"/>
        </w:rPr>
        <w:t>строительство физкультурно-оздоровительного</w:t>
      </w:r>
      <w:r>
        <w:rPr>
          <w:szCs w:val="28"/>
        </w:rPr>
        <w:t xml:space="preserve"> центра в квартале 340.01.02.01.</w:t>
      </w:r>
    </w:p>
    <w:p w:rsidR="000E1916" w:rsidRPr="00A70953" w:rsidRDefault="000E1916" w:rsidP="000E1916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Срок реализации второго</w:t>
      </w:r>
      <w:r w:rsidRPr="00A70953">
        <w:rPr>
          <w:szCs w:val="28"/>
        </w:rPr>
        <w:t xml:space="preserve"> этапа – 2030 год.</w:t>
      </w:r>
    </w:p>
    <w:p w:rsidR="000E1916" w:rsidRPr="00283E00" w:rsidRDefault="00283E00" w:rsidP="00283E00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0E1916" w:rsidRDefault="000E1916" w:rsidP="000E1916">
      <w:pPr>
        <w:widowControl w:val="0"/>
        <w:tabs>
          <w:tab w:val="left" w:pos="4536"/>
          <w:tab w:val="left" w:pos="4678"/>
        </w:tabs>
        <w:suppressAutoHyphens/>
        <w:ind w:right="-8"/>
        <w:jc w:val="center"/>
        <w:rPr>
          <w:sz w:val="24"/>
          <w:szCs w:val="24"/>
        </w:rPr>
      </w:pPr>
    </w:p>
    <w:sectPr w:rsidR="000E1916" w:rsidSect="00594583">
      <w:headerReference w:type="even" r:id="rId11"/>
      <w:headerReference w:type="default" r:id="rId12"/>
      <w:headerReference w:type="first" r:id="rId13"/>
      <w:pgSz w:w="11906" w:h="16838" w:code="9"/>
      <w:pgMar w:top="1135" w:right="567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C4A" w:rsidRDefault="00D05C4A" w:rsidP="001C4100">
      <w:r>
        <w:separator/>
      </w:r>
    </w:p>
  </w:endnote>
  <w:endnote w:type="continuationSeparator" w:id="0">
    <w:p w:rsidR="00D05C4A" w:rsidRDefault="00D05C4A" w:rsidP="001C41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C4A" w:rsidRDefault="00D05C4A" w:rsidP="001C4100">
      <w:r>
        <w:separator/>
      </w:r>
    </w:p>
  </w:footnote>
  <w:footnote w:type="continuationSeparator" w:id="0">
    <w:p w:rsidR="00D05C4A" w:rsidRDefault="00D05C4A" w:rsidP="001C41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1001018"/>
      <w:docPartObj>
        <w:docPartGallery w:val="Page Numbers (Top of Page)"/>
        <w:docPartUnique/>
      </w:docPartObj>
    </w:sdtPr>
    <w:sdtContent>
      <w:p w:rsidR="00D05C4A" w:rsidRDefault="00B50305" w:rsidP="00594583">
        <w:pPr>
          <w:pStyle w:val="a3"/>
          <w:ind w:firstLine="0"/>
          <w:jc w:val="center"/>
        </w:pPr>
        <w:r w:rsidRPr="00C7692C">
          <w:rPr>
            <w:noProof/>
            <w:sz w:val="24"/>
            <w:szCs w:val="24"/>
          </w:rPr>
          <w:fldChar w:fldCharType="begin"/>
        </w:r>
        <w:r w:rsidR="00D05C4A" w:rsidRPr="00C7692C">
          <w:rPr>
            <w:noProof/>
            <w:sz w:val="24"/>
            <w:szCs w:val="24"/>
          </w:rPr>
          <w:instrText xml:space="preserve"> PAGE   \* MERGEFORMAT </w:instrText>
        </w:r>
        <w:r w:rsidRPr="00C7692C">
          <w:rPr>
            <w:noProof/>
            <w:sz w:val="24"/>
            <w:szCs w:val="24"/>
          </w:rPr>
          <w:fldChar w:fldCharType="separate"/>
        </w:r>
        <w:r w:rsidR="008124BD">
          <w:rPr>
            <w:noProof/>
            <w:sz w:val="24"/>
            <w:szCs w:val="24"/>
          </w:rPr>
          <w:t>14</w:t>
        </w:r>
        <w:r w:rsidRPr="00C7692C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107186"/>
      <w:docPartObj>
        <w:docPartGallery w:val="Page Numbers (Top of Page)"/>
        <w:docPartUnique/>
      </w:docPartObj>
    </w:sdtPr>
    <w:sdtContent>
      <w:p w:rsidR="00D05C4A" w:rsidRDefault="00B50305">
        <w:pPr>
          <w:pStyle w:val="a3"/>
          <w:jc w:val="center"/>
        </w:pPr>
        <w:fldSimple w:instr=" PAGE   \* MERGEFORMAT ">
          <w:r w:rsidR="00D05C4A">
            <w:rPr>
              <w:noProof/>
            </w:rPr>
            <w:t>12</w:t>
          </w:r>
        </w:fldSimple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C4A" w:rsidRDefault="00B50305" w:rsidP="00594583">
    <w:pPr>
      <w:pStyle w:val="a3"/>
      <w:tabs>
        <w:tab w:val="clear" w:pos="4153"/>
        <w:tab w:val="clear" w:pos="8306"/>
      </w:tabs>
      <w:ind w:firstLine="0"/>
      <w:jc w:val="center"/>
    </w:pPr>
    <w:sdt>
      <w:sdtPr>
        <w:id w:val="1044107187"/>
        <w:docPartObj>
          <w:docPartGallery w:val="Page Numbers (Top of Page)"/>
          <w:docPartUnique/>
        </w:docPartObj>
      </w:sdtPr>
      <w:sdtContent>
        <w:r w:rsidRPr="00F976D0">
          <w:rPr>
            <w:sz w:val="24"/>
            <w:szCs w:val="24"/>
          </w:rPr>
          <w:fldChar w:fldCharType="begin"/>
        </w:r>
        <w:r w:rsidR="00D05C4A" w:rsidRPr="00F976D0">
          <w:rPr>
            <w:sz w:val="24"/>
            <w:szCs w:val="24"/>
          </w:rPr>
          <w:instrText xml:space="preserve"> PAGE   \* MERGEFORMAT </w:instrText>
        </w:r>
        <w:r w:rsidRPr="00F976D0">
          <w:rPr>
            <w:sz w:val="24"/>
            <w:szCs w:val="24"/>
          </w:rPr>
          <w:fldChar w:fldCharType="separate"/>
        </w:r>
        <w:r w:rsidR="008124BD">
          <w:rPr>
            <w:noProof/>
            <w:sz w:val="24"/>
            <w:szCs w:val="24"/>
          </w:rPr>
          <w:t>2</w:t>
        </w:r>
        <w:r w:rsidRPr="00F976D0">
          <w:rPr>
            <w:noProof/>
            <w:sz w:val="24"/>
            <w:szCs w:val="24"/>
          </w:rPr>
          <w:fldChar w:fldCharType="end"/>
        </w:r>
      </w:sdtContent>
    </w:sdt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C4A" w:rsidRPr="00E9684B" w:rsidRDefault="00D05C4A" w:rsidP="00594583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9E67338"/>
    <w:multiLevelType w:val="hybridMultilevel"/>
    <w:tmpl w:val="F092C832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A84CFD"/>
    <w:multiLevelType w:val="hybridMultilevel"/>
    <w:tmpl w:val="A4EC7F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3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5E71723"/>
    <w:multiLevelType w:val="hybridMultilevel"/>
    <w:tmpl w:val="DB3AF1B2"/>
    <w:lvl w:ilvl="0" w:tplc="71D807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6B7554A"/>
    <w:multiLevelType w:val="hybridMultilevel"/>
    <w:tmpl w:val="B52E1BC0"/>
    <w:lvl w:ilvl="0" w:tplc="6A628916">
      <w:start w:val="2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8">
    <w:nsid w:val="6AB97882"/>
    <w:multiLevelType w:val="hybridMultilevel"/>
    <w:tmpl w:val="C9D0CE86"/>
    <w:lvl w:ilvl="0" w:tplc="F44A52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1E0B4F"/>
    <w:multiLevelType w:val="hybridMultilevel"/>
    <w:tmpl w:val="7232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258BE"/>
    <w:multiLevelType w:val="hybridMultilevel"/>
    <w:tmpl w:val="B26C58F8"/>
    <w:lvl w:ilvl="0" w:tplc="76AAD4F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E5F0E35"/>
    <w:multiLevelType w:val="hybridMultilevel"/>
    <w:tmpl w:val="891C630C"/>
    <w:lvl w:ilvl="0" w:tplc="8CE0EC64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76A15810"/>
    <w:multiLevelType w:val="hybridMultilevel"/>
    <w:tmpl w:val="09F2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33"/>
  </w:num>
  <w:num w:numId="5">
    <w:abstractNumId w:val="16"/>
  </w:num>
  <w:num w:numId="6">
    <w:abstractNumId w:val="10"/>
  </w:num>
  <w:num w:numId="7">
    <w:abstractNumId w:val="21"/>
  </w:num>
  <w:num w:numId="8">
    <w:abstractNumId w:val="9"/>
  </w:num>
  <w:num w:numId="9">
    <w:abstractNumId w:val="8"/>
  </w:num>
  <w:num w:numId="10">
    <w:abstractNumId w:val="25"/>
  </w:num>
  <w:num w:numId="11">
    <w:abstractNumId w:val="14"/>
  </w:num>
  <w:num w:numId="12">
    <w:abstractNumId w:val="4"/>
  </w:num>
  <w:num w:numId="13">
    <w:abstractNumId w:val="6"/>
  </w:num>
  <w:num w:numId="14">
    <w:abstractNumId w:val="1"/>
  </w:num>
  <w:num w:numId="15">
    <w:abstractNumId w:val="2"/>
  </w:num>
  <w:num w:numId="16">
    <w:abstractNumId w:val="22"/>
  </w:num>
  <w:num w:numId="17">
    <w:abstractNumId w:val="17"/>
  </w:num>
  <w:num w:numId="18">
    <w:abstractNumId w:val="19"/>
  </w:num>
  <w:num w:numId="19">
    <w:abstractNumId w:val="12"/>
  </w:num>
  <w:num w:numId="20">
    <w:abstractNumId w:val="18"/>
  </w:num>
  <w:num w:numId="21">
    <w:abstractNumId w:val="32"/>
  </w:num>
  <w:num w:numId="22">
    <w:abstractNumId w:val="24"/>
  </w:num>
  <w:num w:numId="23">
    <w:abstractNumId w:val="11"/>
  </w:num>
  <w:num w:numId="24">
    <w:abstractNumId w:val="13"/>
  </w:num>
  <w:num w:numId="25">
    <w:abstractNumId w:val="27"/>
  </w:num>
  <w:num w:numId="26">
    <w:abstractNumId w:val="29"/>
  </w:num>
  <w:num w:numId="27">
    <w:abstractNumId w:val="31"/>
  </w:num>
  <w:num w:numId="28">
    <w:abstractNumId w:val="3"/>
  </w:num>
  <w:num w:numId="29">
    <w:abstractNumId w:val="34"/>
  </w:num>
  <w:num w:numId="30">
    <w:abstractNumId w:val="26"/>
  </w:num>
  <w:num w:numId="31">
    <w:abstractNumId w:val="30"/>
  </w:num>
  <w:num w:numId="32">
    <w:abstractNumId w:val="5"/>
  </w:num>
  <w:num w:numId="33">
    <w:abstractNumId w:val="28"/>
  </w:num>
  <w:num w:numId="34">
    <w:abstractNumId w:val="23"/>
  </w:num>
  <w:num w:numId="35">
    <w:abstractNumId w:val="35"/>
  </w:num>
  <w:num w:numId="3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onsecutiveHyphenLimit w:val="26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1916"/>
    <w:rsid w:val="000172CE"/>
    <w:rsid w:val="000A3F14"/>
    <w:rsid w:val="000A4DB8"/>
    <w:rsid w:val="000E1916"/>
    <w:rsid w:val="00136283"/>
    <w:rsid w:val="0017451C"/>
    <w:rsid w:val="001974BA"/>
    <w:rsid w:val="001C4100"/>
    <w:rsid w:val="00231C48"/>
    <w:rsid w:val="00283E00"/>
    <w:rsid w:val="002B3EA0"/>
    <w:rsid w:val="002C3492"/>
    <w:rsid w:val="002C71A9"/>
    <w:rsid w:val="003A21AF"/>
    <w:rsid w:val="003B0BD4"/>
    <w:rsid w:val="003B1048"/>
    <w:rsid w:val="003D6CAE"/>
    <w:rsid w:val="00487666"/>
    <w:rsid w:val="00494373"/>
    <w:rsid w:val="004D162F"/>
    <w:rsid w:val="00560860"/>
    <w:rsid w:val="00594583"/>
    <w:rsid w:val="005A6301"/>
    <w:rsid w:val="005C57B1"/>
    <w:rsid w:val="00641591"/>
    <w:rsid w:val="006F359D"/>
    <w:rsid w:val="00712C29"/>
    <w:rsid w:val="00777E58"/>
    <w:rsid w:val="00795301"/>
    <w:rsid w:val="007D4850"/>
    <w:rsid w:val="007E67CB"/>
    <w:rsid w:val="008124BD"/>
    <w:rsid w:val="00840BAA"/>
    <w:rsid w:val="0084426B"/>
    <w:rsid w:val="00880ED3"/>
    <w:rsid w:val="008C6D5E"/>
    <w:rsid w:val="008D3662"/>
    <w:rsid w:val="008F20DA"/>
    <w:rsid w:val="009B72C8"/>
    <w:rsid w:val="009D5927"/>
    <w:rsid w:val="00A60171"/>
    <w:rsid w:val="00A70E6C"/>
    <w:rsid w:val="00B50305"/>
    <w:rsid w:val="00BC3A5A"/>
    <w:rsid w:val="00CF45D9"/>
    <w:rsid w:val="00D05C4A"/>
    <w:rsid w:val="00D547FC"/>
    <w:rsid w:val="00D72EBE"/>
    <w:rsid w:val="00DA7D8B"/>
    <w:rsid w:val="00EA34A4"/>
    <w:rsid w:val="00EB724B"/>
    <w:rsid w:val="00F0206F"/>
    <w:rsid w:val="00F41979"/>
    <w:rsid w:val="00F94CE9"/>
    <w:rsid w:val="00FE1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1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E1916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0E1916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0E1916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E1916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0E1916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E1916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0E1916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0E1916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0E1916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E191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0E191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rsid w:val="000E1916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E191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0E191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0E1916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E191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0E191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0E1916"/>
    <w:rPr>
      <w:rFonts w:ascii="Cambria" w:eastAsia="Times New Roman" w:hAnsi="Cambria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E1916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rsid w:val="000E191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0E1916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0E1916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0E1916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0E191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ody Text"/>
    <w:basedOn w:val="a"/>
    <w:link w:val="aa"/>
    <w:uiPriority w:val="99"/>
    <w:rsid w:val="000E1916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rsid w:val="000E191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3"/>
    <w:uiPriority w:val="99"/>
    <w:rsid w:val="000E1916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rsid w:val="000E191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Document Map"/>
    <w:basedOn w:val="a"/>
    <w:link w:val="ac"/>
    <w:uiPriority w:val="99"/>
    <w:semiHidden/>
    <w:rsid w:val="000E1916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0E1916"/>
    <w:rPr>
      <w:rFonts w:ascii="Tahoma" w:eastAsia="Times New Roman" w:hAnsi="Tahoma" w:cs="Times New Roman"/>
      <w:sz w:val="16"/>
      <w:szCs w:val="16"/>
      <w:lang w:eastAsia="ru-RU"/>
    </w:rPr>
  </w:style>
  <w:style w:type="paragraph" w:styleId="ad">
    <w:name w:val="footer"/>
    <w:basedOn w:val="a"/>
    <w:link w:val="ae"/>
    <w:uiPriority w:val="99"/>
    <w:rsid w:val="000E1916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0E1916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">
    <w:name w:val="Table Grid"/>
    <w:basedOn w:val="a1"/>
    <w:uiPriority w:val="99"/>
    <w:rsid w:val="000E19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0E1916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rsid w:val="000E191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uiPriority w:val="99"/>
    <w:rsid w:val="000E1916"/>
    <w:rPr>
      <w:rFonts w:ascii="Tahoma" w:hAnsi="Tahoma"/>
      <w:sz w:val="22"/>
    </w:rPr>
  </w:style>
  <w:style w:type="character" w:customStyle="1" w:styleId="FontStyle14">
    <w:name w:val="Font Style14"/>
    <w:uiPriority w:val="99"/>
    <w:rsid w:val="000E1916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0E1916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0E19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1">
    <w:name w:val="S_Заголовок 1"/>
    <w:basedOn w:val="a"/>
    <w:uiPriority w:val="99"/>
    <w:rsid w:val="000E1916"/>
    <w:pPr>
      <w:numPr>
        <w:numId w:val="2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0E1916"/>
    <w:pPr>
      <w:keepNext w:val="0"/>
      <w:numPr>
        <w:ilvl w:val="2"/>
        <w:numId w:val="2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0E1916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uiPriority w:val="99"/>
    <w:rsid w:val="000E1916"/>
    <w:pPr>
      <w:keepNext w:val="0"/>
      <w:numPr>
        <w:ilvl w:val="3"/>
        <w:numId w:val="2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0E1916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0E19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Normal (Web)"/>
    <w:basedOn w:val="a"/>
    <w:link w:val="af5"/>
    <w:uiPriority w:val="99"/>
    <w:rsid w:val="000E1916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0E1916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af6">
    <w:name w:val="Title"/>
    <w:basedOn w:val="a"/>
    <w:next w:val="a"/>
    <w:link w:val="af7"/>
    <w:uiPriority w:val="99"/>
    <w:qFormat/>
    <w:rsid w:val="000E1916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rsid w:val="000E1916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8">
    <w:name w:val="Emphasis"/>
    <w:basedOn w:val="a0"/>
    <w:uiPriority w:val="99"/>
    <w:qFormat/>
    <w:rsid w:val="000E1916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E1916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0E1916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afb">
    <w:name w:val="List Paragraph"/>
    <w:basedOn w:val="a"/>
    <w:uiPriority w:val="99"/>
    <w:qFormat/>
    <w:rsid w:val="000E1916"/>
    <w:pPr>
      <w:ind w:left="708"/>
    </w:pPr>
  </w:style>
  <w:style w:type="character" w:styleId="afc">
    <w:name w:val="Hyperlink"/>
    <w:basedOn w:val="a0"/>
    <w:uiPriority w:val="99"/>
    <w:rsid w:val="000E1916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0E1916"/>
  </w:style>
  <w:style w:type="character" w:customStyle="1" w:styleId="S5">
    <w:name w:val="S_Обычный Знак"/>
    <w:link w:val="S2"/>
    <w:uiPriority w:val="99"/>
    <w:locked/>
    <w:rsid w:val="000E19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20">
    <w:name w:val="S_Заголовок 2"/>
    <w:basedOn w:val="20"/>
    <w:link w:val="S21"/>
    <w:autoRedefine/>
    <w:uiPriority w:val="99"/>
    <w:rsid w:val="000E1916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0E191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fd">
    <w:name w:val="Balloon Text"/>
    <w:basedOn w:val="a"/>
    <w:link w:val="afe"/>
    <w:uiPriority w:val="99"/>
    <w:rsid w:val="000E191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rsid w:val="000E1916"/>
    <w:rPr>
      <w:rFonts w:ascii="Tahoma" w:eastAsia="Times New Roman" w:hAnsi="Tahoma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uiPriority w:val="99"/>
    <w:rsid w:val="000E1916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0E191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uiPriority w:val="99"/>
    <w:rsid w:val="000E19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0E1916"/>
    <w:rPr>
      <w:rFonts w:ascii="Arial" w:eastAsia="Times New Roman" w:hAnsi="Arial" w:cs="Times New Roman"/>
      <w:lang w:eastAsia="ru-RU"/>
    </w:rPr>
  </w:style>
  <w:style w:type="paragraph" w:styleId="31">
    <w:name w:val="Body Text 3"/>
    <w:basedOn w:val="a"/>
    <w:link w:val="32"/>
    <w:uiPriority w:val="99"/>
    <w:rsid w:val="000E1916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0E191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0E19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f"/>
    <w:link w:val="S7"/>
    <w:autoRedefine/>
    <w:uiPriority w:val="99"/>
    <w:rsid w:val="000E1916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rsid w:val="000E1916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0E19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1"/>
    <w:basedOn w:val="a"/>
    <w:uiPriority w:val="99"/>
    <w:rsid w:val="000E1916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0E1916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0E191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0E1916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0E1916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0E1916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0E1916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0E1916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0E1916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0E1916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0E1916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0E1916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0E1916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0E1916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0E1916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0E1916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0E1916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0E1916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0E1916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0E1916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0E1916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0E1916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0E1916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0E1916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0E1916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0E1916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0E1916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0E1916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0E1916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0E1916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0E1916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0E1916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0E1916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0E1916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0E1916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0E1916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0E1916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0E1916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0E1916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0E1916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0E1916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0E1916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0E1916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0E1916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0E1916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0E1916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0E1916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0E1916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0E1916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0E1916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0E1916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rsid w:val="000E1916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rsid w:val="000E1916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0E19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basedOn w:val="a0"/>
    <w:uiPriority w:val="99"/>
    <w:semiHidden/>
    <w:rsid w:val="000E1916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rsid w:val="000E1916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0E191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0E1916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0E191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0E1916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0E1916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character" w:customStyle="1" w:styleId="35">
    <w:name w:val="Основной текст (3)_"/>
    <w:link w:val="36"/>
    <w:uiPriority w:val="99"/>
    <w:locked/>
    <w:rsid w:val="000E1916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0E1916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0E1916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0E191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0">
    <w:name w:val="Основной текст + Полужирный60"/>
    <w:uiPriority w:val="99"/>
    <w:rsid w:val="000E1916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0E1916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0E1916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rsid w:val="000E19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0E191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46">
    <w:name w:val="Заголовок №46"/>
    <w:uiPriority w:val="99"/>
    <w:rsid w:val="000E1916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0E1916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0E1916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0E1916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0E1916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1">
    <w:name w:val="No Spacing Char1"/>
    <w:basedOn w:val="a0"/>
    <w:link w:val="27"/>
    <w:uiPriority w:val="99"/>
    <w:locked/>
    <w:rsid w:val="000E1916"/>
    <w:rPr>
      <w:rFonts w:ascii="Calibri" w:eastAsia="Times New Roman" w:hAnsi="Calibri" w:cs="Calibri"/>
    </w:rPr>
  </w:style>
  <w:style w:type="character" w:customStyle="1" w:styleId="210">
    <w:name w:val="Основной текст 2 Знак1"/>
    <w:basedOn w:val="a0"/>
    <w:uiPriority w:val="99"/>
    <w:semiHidden/>
    <w:rsid w:val="000E1916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0E1916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0E1916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Знак Знак"/>
    <w:aliases w:val="Знак3 Знак Знак1"/>
    <w:basedOn w:val="a0"/>
    <w:uiPriority w:val="99"/>
    <w:rsid w:val="000E1916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0E1916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0E1916"/>
  </w:style>
  <w:style w:type="character" w:customStyle="1" w:styleId="WW8Num1z0">
    <w:name w:val="WW8Num1z0"/>
    <w:uiPriority w:val="99"/>
    <w:rsid w:val="000E1916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0E1916"/>
  </w:style>
  <w:style w:type="character" w:customStyle="1" w:styleId="aff8">
    <w:name w:val="Символ сноски"/>
    <w:uiPriority w:val="99"/>
    <w:rsid w:val="000E1916"/>
    <w:rPr>
      <w:vertAlign w:val="superscript"/>
    </w:rPr>
  </w:style>
  <w:style w:type="character" w:customStyle="1" w:styleId="aff9">
    <w:name w:val="Символы концевой сноски"/>
    <w:uiPriority w:val="99"/>
    <w:rsid w:val="000E1916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0E191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rsid w:val="000E1916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0E1916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0E1916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0E191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a">
    <w:name w:val="Текст сноски1"/>
    <w:basedOn w:val="19"/>
    <w:uiPriority w:val="99"/>
    <w:rsid w:val="000E1916"/>
  </w:style>
  <w:style w:type="paragraph" w:customStyle="1" w:styleId="211">
    <w:name w:val="Основной текст с отступом 21"/>
    <w:basedOn w:val="a"/>
    <w:uiPriority w:val="99"/>
    <w:rsid w:val="000E1916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0E1916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rsid w:val="000E1916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rsid w:val="000E191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врезки"/>
    <w:basedOn w:val="a9"/>
    <w:uiPriority w:val="99"/>
    <w:rsid w:val="000E1916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0E1916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rsid w:val="000E1916"/>
    <w:rPr>
      <w:color w:val="800080"/>
      <w:u w:val="single"/>
    </w:rPr>
  </w:style>
  <w:style w:type="paragraph" w:customStyle="1" w:styleId="font5">
    <w:name w:val="font5"/>
    <w:basedOn w:val="a"/>
    <w:rsid w:val="000E1916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0E1916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0E1916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0E19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0E19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0E191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0E191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0E191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0E191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0E191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0E19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0E19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0E19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0E1916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0E19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0E191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0E191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0E191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0E19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0E1916"/>
  </w:style>
  <w:style w:type="character" w:customStyle="1" w:styleId="1b">
    <w:name w:val="Верхний колонтитул Знак1"/>
    <w:uiPriority w:val="99"/>
    <w:locked/>
    <w:rsid w:val="000E1916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0E1916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0E1916"/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0E1916"/>
    <w:pPr>
      <w:numPr>
        <w:numId w:val="23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0E191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1">
    <w:name w:val="Заголовок 7 Знак1"/>
    <w:uiPriority w:val="99"/>
    <w:locked/>
    <w:rsid w:val="000E1916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0E1916"/>
  </w:style>
  <w:style w:type="paragraph" w:customStyle="1" w:styleId="Sa">
    <w:name w:val="S_Обычный Знак Знак"/>
    <w:basedOn w:val="a"/>
    <w:rsid w:val="000E1916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0E1916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1d">
    <w:name w:val="Заголовок1"/>
    <w:basedOn w:val="a"/>
    <w:next w:val="a9"/>
    <w:uiPriority w:val="99"/>
    <w:rsid w:val="000E191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table" w:customStyle="1" w:styleId="1e">
    <w:name w:val="Сетка таблицы1"/>
    <w:basedOn w:val="a1"/>
    <w:next w:val="af"/>
    <w:uiPriority w:val="99"/>
    <w:locked/>
    <w:rsid w:val="000E19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"/>
    <w:uiPriority w:val="59"/>
    <w:rsid w:val="000E191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E5729-9AF0-4DC5-8363-B1B9E6B19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5073</Words>
  <Characters>28922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eshiverkina</cp:lastModifiedBy>
  <cp:revision>3</cp:revision>
  <cp:lastPrinted>2019-04-19T03:28:00Z</cp:lastPrinted>
  <dcterms:created xsi:type="dcterms:W3CDTF">2019-04-22T10:14:00Z</dcterms:created>
  <dcterms:modified xsi:type="dcterms:W3CDTF">2019-04-22T10:16:00Z</dcterms:modified>
</cp:coreProperties>
</file>